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475" w:rsidRDefault="00EA5475" w:rsidP="00EA5475">
      <w:pPr>
        <w:jc w:val="center"/>
        <w:rPr>
          <w:rFonts w:ascii="方正小标宋简体" w:eastAsia="方正小标宋简体"/>
          <w:sz w:val="36"/>
          <w:szCs w:val="36"/>
        </w:rPr>
      </w:pPr>
      <w:r>
        <w:rPr>
          <w:rFonts w:ascii="方正小标宋简体" w:eastAsia="方正小标宋简体" w:hint="eastAsia"/>
          <w:sz w:val="36"/>
          <w:szCs w:val="36"/>
        </w:rPr>
        <w:t>2017第十三</w:t>
      </w:r>
      <w:r w:rsidRPr="00D1268F">
        <w:rPr>
          <w:rFonts w:ascii="方正小标宋简体" w:eastAsia="方正小标宋简体" w:hint="eastAsia"/>
          <w:sz w:val="36"/>
          <w:szCs w:val="36"/>
        </w:rPr>
        <w:t>届公众科学日活动方案</w:t>
      </w:r>
    </w:p>
    <w:p w:rsidR="00EA5475" w:rsidRDefault="00EA5475" w:rsidP="00EA5475">
      <w:pPr>
        <w:jc w:val="center"/>
        <w:rPr>
          <w:rFonts w:ascii="方正小标宋简体" w:eastAsia="方正小标宋简体"/>
          <w:sz w:val="36"/>
          <w:szCs w:val="36"/>
        </w:rPr>
      </w:pPr>
      <w:r>
        <w:rPr>
          <w:rFonts w:ascii="方正小标宋简体" w:eastAsia="方正小标宋简体" w:hint="eastAsia"/>
          <w:sz w:val="36"/>
          <w:szCs w:val="36"/>
        </w:rPr>
        <w:t>主题：邂逅植物之</w:t>
      </w:r>
      <w:r w:rsidRPr="00903BB2">
        <w:rPr>
          <w:rFonts w:ascii="方正小标宋简体" w:eastAsia="方正小标宋简体" w:hint="eastAsia"/>
          <w:sz w:val="36"/>
          <w:szCs w:val="36"/>
        </w:rPr>
        <w:t>美</w:t>
      </w:r>
    </w:p>
    <w:p w:rsidR="00EA5475" w:rsidRDefault="00EA5475" w:rsidP="00EA5475">
      <w:pPr>
        <w:jc w:val="center"/>
      </w:pPr>
      <w:r>
        <w:rPr>
          <w:rFonts w:ascii="方正小标宋简体" w:eastAsia="方正小标宋简体" w:hint="eastAsia"/>
          <w:sz w:val="36"/>
          <w:szCs w:val="36"/>
        </w:rPr>
        <w:t>特色科普活动</w:t>
      </w:r>
    </w:p>
    <w:p w:rsidR="00EA5475" w:rsidRDefault="00EA5475">
      <w:pPr>
        <w:rPr>
          <w:rFonts w:ascii="仿宋_GB2312" w:eastAsia="仿宋_GB2312" w:hAnsi="Arial" w:cs="Arial"/>
          <w:color w:val="000000"/>
          <w:kern w:val="0"/>
          <w:sz w:val="29"/>
          <w:szCs w:val="29"/>
        </w:rPr>
      </w:pPr>
    </w:p>
    <w:p w:rsidR="00D31F56" w:rsidRPr="00EA5475" w:rsidRDefault="00E5624F">
      <w:pPr>
        <w:rPr>
          <w:rFonts w:ascii="仿宋_GB2312" w:eastAsia="仿宋_GB2312" w:hAnsi="Arial" w:cs="Arial"/>
          <w:color w:val="000000"/>
          <w:kern w:val="0"/>
          <w:sz w:val="29"/>
          <w:szCs w:val="29"/>
        </w:rPr>
      </w:pPr>
      <w:r w:rsidRPr="00EA5475">
        <w:rPr>
          <w:rFonts w:ascii="仿宋_GB2312" w:eastAsia="仿宋_GB2312" w:hAnsi="Arial" w:cs="Arial" w:hint="eastAsia"/>
          <w:color w:val="000000"/>
          <w:kern w:val="0"/>
          <w:sz w:val="29"/>
          <w:szCs w:val="29"/>
        </w:rPr>
        <w:t xml:space="preserve">中国科学院昆明植物研究所是中科院在全国布局的五家植物学科研机构之一，以“原本山川 </w:t>
      </w:r>
      <w:proofErr w:type="gramStart"/>
      <w:r w:rsidRPr="00EA5475">
        <w:rPr>
          <w:rFonts w:ascii="仿宋_GB2312" w:eastAsia="仿宋_GB2312" w:hAnsi="Arial" w:cs="Arial" w:hint="eastAsia"/>
          <w:color w:val="000000"/>
          <w:kern w:val="0"/>
          <w:sz w:val="29"/>
          <w:szCs w:val="29"/>
        </w:rPr>
        <w:t>极</w:t>
      </w:r>
      <w:proofErr w:type="gramEnd"/>
      <w:r w:rsidRPr="00EA5475">
        <w:rPr>
          <w:rFonts w:ascii="仿宋_GB2312" w:eastAsia="仿宋_GB2312" w:hAnsi="Arial" w:cs="Arial" w:hint="eastAsia"/>
          <w:color w:val="000000"/>
          <w:kern w:val="0"/>
          <w:sz w:val="29"/>
          <w:szCs w:val="29"/>
        </w:rPr>
        <w:t>命草木”为所训，旨在认识植物、利用植物、造福于民。其办所方针为：“立足中国西南，辐射东南亚和喜马拉雅，在植物学、植物化学及植物资源发掘、利用与保育等领域取得重要突破，为我国生态文明建设、生物多样性保护、生物资源的持续</w:t>
      </w:r>
      <w:bookmarkStart w:id="0" w:name="_GoBack"/>
      <w:bookmarkEnd w:id="0"/>
      <w:r w:rsidRPr="00EA5475">
        <w:rPr>
          <w:rFonts w:ascii="仿宋_GB2312" w:eastAsia="仿宋_GB2312" w:hAnsi="Arial" w:cs="Arial" w:hint="eastAsia"/>
          <w:color w:val="000000"/>
          <w:kern w:val="0"/>
          <w:sz w:val="29"/>
          <w:szCs w:val="29"/>
        </w:rPr>
        <w:t>利用和产业发展做出重要贡献。”昆明植物研究所建有对公众开放和开展科普教育功能的内容有植物园（含植物园科普展馆）、标本馆展馆和种子博物馆，同时为配合地第十三届公众科学日活动，昆明植物园将开展“食虫植物大揭秘”</w:t>
      </w:r>
      <w:r w:rsidR="00EA5475">
        <w:rPr>
          <w:rFonts w:ascii="仿宋_GB2312" w:eastAsia="仿宋_GB2312" w:hAnsi="Arial" w:cs="Arial" w:hint="eastAsia"/>
          <w:color w:val="000000"/>
          <w:kern w:val="0"/>
          <w:sz w:val="29"/>
          <w:szCs w:val="29"/>
        </w:rPr>
        <w:t>、</w:t>
      </w:r>
      <w:r w:rsidR="00EA5475" w:rsidRPr="00EA5475">
        <w:rPr>
          <w:rFonts w:ascii="仿宋_GB2312" w:eastAsia="仿宋_GB2312" w:hAnsi="Arial" w:cs="Arial" w:hint="eastAsia"/>
          <w:color w:val="000000"/>
          <w:kern w:val="0"/>
          <w:sz w:val="29"/>
          <w:szCs w:val="29"/>
        </w:rPr>
        <w:t>探秘夜幕下的植物园特色</w:t>
      </w:r>
      <w:r w:rsidRPr="00EA5475">
        <w:rPr>
          <w:rFonts w:ascii="仿宋_GB2312" w:eastAsia="仿宋_GB2312" w:hAnsi="Arial" w:cs="Arial" w:hint="eastAsia"/>
          <w:color w:val="000000"/>
          <w:kern w:val="0"/>
          <w:sz w:val="29"/>
          <w:szCs w:val="29"/>
        </w:rPr>
        <w:t>科普活动。</w:t>
      </w:r>
    </w:p>
    <w:p w:rsidR="00E5624F" w:rsidRDefault="00E5624F"/>
    <w:p w:rsidR="00E5624F" w:rsidRDefault="00E5624F"/>
    <w:p w:rsidR="00E5624F" w:rsidRDefault="00EA5475" w:rsidP="00E5624F">
      <w:pPr>
        <w:pStyle w:val="a3"/>
        <w:spacing w:before="75" w:beforeAutospacing="0" w:after="75" w:afterAutospacing="0"/>
        <w:jc w:val="center"/>
        <w:rPr>
          <w:rFonts w:ascii="Arial" w:hAnsi="Arial" w:cs="Arial"/>
          <w:color w:val="000000"/>
        </w:rPr>
      </w:pPr>
      <w:r>
        <w:rPr>
          <w:rStyle w:val="a4"/>
          <w:rFonts w:ascii="仿宋_GB2312" w:eastAsia="仿宋_GB2312" w:hAnsi="Arial" w:cs="Arial" w:hint="eastAsia"/>
          <w:color w:val="000000"/>
          <w:sz w:val="29"/>
          <w:szCs w:val="29"/>
        </w:rPr>
        <w:t>特色科普活动</w:t>
      </w:r>
      <w:proofErr w:type="gramStart"/>
      <w:r>
        <w:rPr>
          <w:rStyle w:val="a4"/>
          <w:rFonts w:ascii="仿宋_GB2312" w:eastAsia="仿宋_GB2312" w:hAnsi="Arial" w:cs="Arial" w:hint="eastAsia"/>
          <w:color w:val="000000"/>
          <w:sz w:val="29"/>
          <w:szCs w:val="29"/>
        </w:rPr>
        <w:t>一</w:t>
      </w:r>
      <w:proofErr w:type="gramEnd"/>
      <w:r w:rsidRPr="00EA5475">
        <w:rPr>
          <w:rStyle w:val="a4"/>
          <w:rFonts w:ascii="仿宋_GB2312" w:eastAsia="仿宋_GB2312" w:hAnsi="Arial" w:cs="Arial" w:hint="eastAsia"/>
          <w:color w:val="000000"/>
          <w:sz w:val="29"/>
          <w:szCs w:val="29"/>
        </w:rPr>
        <w:t>：</w:t>
      </w:r>
      <w:hyperlink r:id="rId7" w:history="1">
        <w:r w:rsidRPr="00EA5475">
          <w:rPr>
            <w:rStyle w:val="a4"/>
            <w:rFonts w:ascii="仿宋_GB2312" w:eastAsia="仿宋_GB2312" w:hAnsi="Arial" w:cs="Arial"/>
            <w:bCs w:val="0"/>
            <w:color w:val="000000"/>
            <w:sz w:val="29"/>
            <w:szCs w:val="29"/>
          </w:rPr>
          <w:t>“</w:t>
        </w:r>
        <w:r w:rsidRPr="00EA5475">
          <w:rPr>
            <w:rStyle w:val="a4"/>
            <w:rFonts w:ascii="仿宋_GB2312" w:eastAsia="仿宋_GB2312" w:hAnsi="Arial" w:cs="Arial"/>
            <w:bCs w:val="0"/>
            <w:color w:val="000000"/>
            <w:sz w:val="29"/>
            <w:szCs w:val="29"/>
          </w:rPr>
          <w:t>食虫植物大揭秘</w:t>
        </w:r>
        <w:r w:rsidRPr="00EA5475">
          <w:rPr>
            <w:rStyle w:val="a4"/>
            <w:rFonts w:ascii="仿宋_GB2312" w:eastAsia="仿宋_GB2312" w:hAnsi="Arial" w:cs="Arial"/>
            <w:bCs w:val="0"/>
            <w:color w:val="000000"/>
            <w:sz w:val="29"/>
            <w:szCs w:val="29"/>
          </w:rPr>
          <w:t>”</w:t>
        </w:r>
      </w:hyperlink>
      <w:r w:rsidRPr="00EA5475">
        <w:rPr>
          <w:rStyle w:val="a4"/>
          <w:rFonts w:ascii="仿宋_GB2312" w:eastAsia="仿宋_GB2312" w:hAnsi="Arial" w:cs="Arial"/>
          <w:color w:val="000000"/>
          <w:sz w:val="29"/>
          <w:szCs w:val="29"/>
        </w:rPr>
        <w:t> </w:t>
      </w:r>
      <w:r w:rsidRPr="00EA5475">
        <w:rPr>
          <w:rStyle w:val="a4"/>
          <w:rFonts w:ascii="仿宋_GB2312" w:eastAsia="仿宋_GB2312"/>
          <w:sz w:val="29"/>
          <w:szCs w:val="29"/>
        </w:rPr>
        <w:t xml:space="preserve"> </w:t>
      </w:r>
    </w:p>
    <w:p w:rsidR="00E5624F" w:rsidRDefault="00E5624F" w:rsidP="00E5624F">
      <w:pPr>
        <w:pStyle w:val="a3"/>
        <w:spacing w:before="75" w:beforeAutospacing="0" w:after="75" w:afterAutospacing="0"/>
        <w:ind w:firstLine="480"/>
        <w:rPr>
          <w:rFonts w:ascii="Arial" w:hAnsi="Arial" w:cs="Arial"/>
          <w:color w:val="000000"/>
        </w:rPr>
      </w:pPr>
      <w:r>
        <w:rPr>
          <w:rFonts w:ascii="仿宋_GB2312" w:eastAsia="仿宋_GB2312" w:hAnsi="Arial" w:cs="Arial" w:hint="eastAsia"/>
          <w:color w:val="000000"/>
          <w:sz w:val="29"/>
          <w:szCs w:val="29"/>
        </w:rPr>
        <w:t>时值5·20，面对街头巷尾玫瑰花的“喧嚣”，你是否还在</w:t>
      </w:r>
      <w:proofErr w:type="gramStart"/>
      <w:r>
        <w:rPr>
          <w:rFonts w:ascii="仿宋_GB2312" w:eastAsia="仿宋_GB2312" w:hAnsi="Arial" w:cs="Arial" w:hint="eastAsia"/>
          <w:color w:val="000000"/>
          <w:sz w:val="29"/>
          <w:szCs w:val="29"/>
        </w:rPr>
        <w:t>苦恼要</w:t>
      </w:r>
      <w:proofErr w:type="gramEnd"/>
      <w:r>
        <w:rPr>
          <w:rFonts w:ascii="仿宋_GB2312" w:eastAsia="仿宋_GB2312" w:hAnsi="Arial" w:cs="Arial" w:hint="eastAsia"/>
          <w:color w:val="000000"/>
          <w:sz w:val="29"/>
          <w:szCs w:val="29"/>
        </w:rPr>
        <w:t>怎样向你的TA表达爱意？</w:t>
      </w:r>
      <w:r w:rsidR="00632B1F">
        <w:rPr>
          <w:rFonts w:ascii="仿宋_GB2312" w:eastAsia="仿宋_GB2312" w:hAnsi="Arial" w:cs="Arial" w:hint="eastAsia"/>
          <w:color w:val="000000"/>
          <w:sz w:val="29"/>
          <w:szCs w:val="29"/>
        </w:rPr>
        <w:t>昆明植物研究所</w:t>
      </w:r>
      <w:r>
        <w:rPr>
          <w:rFonts w:ascii="仿宋_GB2312" w:eastAsia="仿宋_GB2312" w:hAnsi="Arial" w:cs="Arial" w:hint="eastAsia"/>
          <w:color w:val="000000"/>
          <w:sz w:val="29"/>
          <w:szCs w:val="29"/>
        </w:rPr>
        <w:t>昆明植物园特此推出5·20公众科学日系列活动，爱TA就带TA来</w:t>
      </w:r>
      <w:r w:rsidR="00632B1F">
        <w:rPr>
          <w:rFonts w:ascii="仿宋_GB2312" w:eastAsia="仿宋_GB2312" w:hAnsi="Arial" w:cs="Arial" w:hint="eastAsia"/>
          <w:color w:val="000000"/>
          <w:sz w:val="29"/>
          <w:szCs w:val="29"/>
        </w:rPr>
        <w:t>昆明</w:t>
      </w:r>
      <w:r>
        <w:rPr>
          <w:rFonts w:ascii="仿宋_GB2312" w:eastAsia="仿宋_GB2312" w:hAnsi="Arial" w:cs="Arial" w:hint="eastAsia"/>
          <w:color w:val="000000"/>
          <w:sz w:val="29"/>
          <w:szCs w:val="29"/>
        </w:rPr>
        <w:t>植物园吧！</w:t>
      </w:r>
    </w:p>
    <w:p w:rsidR="00E5624F" w:rsidRDefault="00E5624F" w:rsidP="00E5624F">
      <w:pPr>
        <w:pStyle w:val="a3"/>
        <w:spacing w:before="75" w:beforeAutospacing="0" w:after="75" w:afterAutospacing="0"/>
        <w:ind w:firstLine="480"/>
        <w:rPr>
          <w:rFonts w:ascii="Arial" w:hAnsi="Arial" w:cs="Arial"/>
          <w:color w:val="000000"/>
        </w:rPr>
      </w:pPr>
      <w:r>
        <w:rPr>
          <w:rFonts w:ascii="仿宋_GB2312" w:eastAsia="仿宋_GB2312" w:hAnsi="Arial" w:cs="Arial" w:hint="eastAsia"/>
          <w:color w:val="000000"/>
          <w:sz w:val="29"/>
          <w:szCs w:val="29"/>
        </w:rPr>
        <w:t>让我们共同开启一段奇妙的自然之旅，</w:t>
      </w:r>
      <w:proofErr w:type="gramStart"/>
      <w:r>
        <w:rPr>
          <w:rFonts w:ascii="仿宋_GB2312" w:eastAsia="仿宋_GB2312" w:hAnsi="Arial" w:cs="Arial" w:hint="eastAsia"/>
          <w:color w:val="000000"/>
          <w:sz w:val="29"/>
          <w:szCs w:val="29"/>
        </w:rPr>
        <w:t>悦享自然</w:t>
      </w:r>
      <w:proofErr w:type="gramEnd"/>
      <w:r>
        <w:rPr>
          <w:rFonts w:ascii="仿宋_GB2312" w:eastAsia="仿宋_GB2312" w:hAnsi="Arial" w:cs="Arial" w:hint="eastAsia"/>
          <w:color w:val="000000"/>
          <w:sz w:val="29"/>
          <w:szCs w:val="29"/>
        </w:rPr>
        <w:t>，其乐无穷！</w:t>
      </w:r>
    </w:p>
    <w:p w:rsidR="00E5624F" w:rsidRDefault="00E5624F" w:rsidP="00E5624F">
      <w:pPr>
        <w:pStyle w:val="a3"/>
        <w:spacing w:before="75" w:beforeAutospacing="0" w:after="75" w:afterAutospacing="0"/>
        <w:ind w:firstLine="480"/>
        <w:rPr>
          <w:rFonts w:ascii="Arial" w:hAnsi="Arial" w:cs="Arial"/>
          <w:color w:val="000000"/>
        </w:rPr>
      </w:pPr>
      <w:r>
        <w:rPr>
          <w:rFonts w:ascii="仿宋_GB2312" w:eastAsia="仿宋_GB2312" w:hAnsi="Arial" w:cs="Arial" w:hint="eastAsia"/>
          <w:color w:val="000000"/>
          <w:sz w:val="29"/>
          <w:szCs w:val="29"/>
        </w:rPr>
        <w:t>2017年5月20日昆明植物园</w:t>
      </w:r>
      <w:r w:rsidR="00632B1F">
        <w:rPr>
          <w:rFonts w:ascii="仿宋_GB2312" w:eastAsia="仿宋_GB2312" w:hAnsi="Arial" w:cs="Arial" w:hint="eastAsia"/>
          <w:color w:val="000000"/>
          <w:sz w:val="29"/>
          <w:szCs w:val="29"/>
        </w:rPr>
        <w:t>“</w:t>
      </w:r>
      <w:r>
        <w:rPr>
          <w:rFonts w:ascii="仿宋_GB2312" w:eastAsia="仿宋_GB2312" w:hAnsi="Arial" w:cs="Arial" w:hint="eastAsia"/>
          <w:color w:val="000000"/>
          <w:sz w:val="29"/>
          <w:szCs w:val="29"/>
        </w:rPr>
        <w:t>扶荔宫</w:t>
      </w:r>
      <w:r w:rsidR="00632B1F">
        <w:rPr>
          <w:rFonts w:ascii="仿宋_GB2312" w:eastAsia="仿宋_GB2312" w:hAnsi="Arial" w:cs="Arial" w:hint="eastAsia"/>
          <w:color w:val="000000"/>
          <w:sz w:val="29"/>
          <w:szCs w:val="29"/>
        </w:rPr>
        <w:t>”</w:t>
      </w:r>
      <w:r>
        <w:rPr>
          <w:rFonts w:ascii="仿宋_GB2312" w:eastAsia="仿宋_GB2312" w:hAnsi="Arial" w:cs="Arial" w:hint="eastAsia"/>
          <w:color w:val="000000"/>
          <w:sz w:val="29"/>
          <w:szCs w:val="29"/>
        </w:rPr>
        <w:t>温室群将分时段限量免费开放“奇异植物室”，届时会抓苍蝇的捕蝇草、长得像马桶的</w:t>
      </w:r>
      <w:r>
        <w:rPr>
          <w:rFonts w:ascii="仿宋_GB2312" w:eastAsia="仿宋_GB2312" w:hAnsi="Arial" w:cs="Arial" w:hint="eastAsia"/>
          <w:color w:val="000000"/>
          <w:sz w:val="29"/>
          <w:szCs w:val="29"/>
        </w:rPr>
        <w:lastRenderedPageBreak/>
        <w:t>猪笼草、</w:t>
      </w:r>
      <w:proofErr w:type="gramStart"/>
      <w:r>
        <w:rPr>
          <w:rFonts w:ascii="仿宋_GB2312" w:eastAsia="仿宋_GB2312" w:hAnsi="Arial" w:cs="Arial" w:hint="eastAsia"/>
          <w:color w:val="000000"/>
          <w:sz w:val="29"/>
          <w:szCs w:val="29"/>
        </w:rPr>
        <w:t>黏黏</w:t>
      </w:r>
      <w:proofErr w:type="gramEnd"/>
      <w:r>
        <w:rPr>
          <w:rFonts w:ascii="仿宋_GB2312" w:eastAsia="仿宋_GB2312" w:hAnsi="Arial" w:cs="Arial" w:hint="eastAsia"/>
          <w:color w:val="000000"/>
          <w:sz w:val="29"/>
          <w:szCs w:val="29"/>
        </w:rPr>
        <w:t>的</w:t>
      </w:r>
      <w:proofErr w:type="gramStart"/>
      <w:r>
        <w:rPr>
          <w:rFonts w:ascii="仿宋_GB2312" w:eastAsia="仿宋_GB2312" w:hAnsi="Arial" w:cs="Arial" w:hint="eastAsia"/>
          <w:color w:val="000000"/>
          <w:sz w:val="29"/>
          <w:szCs w:val="29"/>
        </w:rPr>
        <w:t>茅膏菜</w:t>
      </w:r>
      <w:proofErr w:type="gramEnd"/>
      <w:r>
        <w:rPr>
          <w:rFonts w:ascii="仿宋_GB2312" w:eastAsia="仿宋_GB2312" w:hAnsi="Arial" w:cs="Arial" w:hint="eastAsia"/>
          <w:color w:val="000000"/>
          <w:sz w:val="29"/>
          <w:szCs w:val="29"/>
        </w:rPr>
        <w:t>等大家耳熟能详的多种食虫植物将隆重出场，</w:t>
      </w:r>
      <w:proofErr w:type="gramStart"/>
      <w:r>
        <w:rPr>
          <w:rFonts w:ascii="仿宋_GB2312" w:eastAsia="仿宋_GB2312" w:hAnsi="Arial" w:cs="Arial" w:hint="eastAsia"/>
          <w:color w:val="000000"/>
          <w:sz w:val="29"/>
          <w:szCs w:val="29"/>
        </w:rPr>
        <w:t>现实版</w:t>
      </w:r>
      <w:proofErr w:type="gramEnd"/>
      <w:r>
        <w:rPr>
          <w:rFonts w:ascii="仿宋_GB2312" w:eastAsia="仿宋_GB2312" w:hAnsi="Arial" w:cs="Arial" w:hint="eastAsia"/>
          <w:color w:val="000000"/>
          <w:sz w:val="29"/>
          <w:szCs w:val="29"/>
        </w:rPr>
        <w:t>的“植物大战僵尸”等待着你的到来。</w:t>
      </w:r>
    </w:p>
    <w:p w:rsidR="00E5624F" w:rsidRDefault="00E5624F" w:rsidP="00E5624F">
      <w:pPr>
        <w:pStyle w:val="a3"/>
        <w:spacing w:before="75" w:beforeAutospacing="0" w:after="75" w:afterAutospacing="0"/>
        <w:ind w:firstLine="480"/>
        <w:rPr>
          <w:rFonts w:ascii="Arial" w:hAnsi="Arial" w:cs="Arial"/>
          <w:color w:val="000000"/>
        </w:rPr>
      </w:pPr>
      <w:r>
        <w:rPr>
          <w:rStyle w:val="a4"/>
          <w:rFonts w:ascii="仿宋_GB2312" w:eastAsia="仿宋_GB2312" w:hAnsi="Arial" w:cs="Arial" w:hint="eastAsia"/>
          <w:color w:val="000000"/>
          <w:sz w:val="29"/>
          <w:szCs w:val="29"/>
        </w:rPr>
        <w:t>活动形式：</w:t>
      </w:r>
      <w:r>
        <w:rPr>
          <w:rFonts w:ascii="仿宋_GB2312" w:eastAsia="仿宋_GB2312" w:hAnsi="Arial" w:cs="Arial" w:hint="eastAsia"/>
          <w:color w:val="000000"/>
          <w:sz w:val="29"/>
          <w:szCs w:val="29"/>
        </w:rPr>
        <w:t>讲座20分钟，参观20分钟</w:t>
      </w:r>
    </w:p>
    <w:p w:rsidR="00E5624F" w:rsidRDefault="00E5624F" w:rsidP="00E5624F">
      <w:pPr>
        <w:pStyle w:val="a3"/>
        <w:spacing w:before="75" w:beforeAutospacing="0" w:after="75" w:afterAutospacing="0"/>
        <w:ind w:firstLine="480"/>
        <w:rPr>
          <w:rFonts w:ascii="Arial" w:hAnsi="Arial" w:cs="Arial"/>
          <w:color w:val="000000"/>
        </w:rPr>
      </w:pPr>
      <w:r>
        <w:rPr>
          <w:rStyle w:val="a4"/>
          <w:rFonts w:ascii="仿宋_GB2312" w:eastAsia="仿宋_GB2312" w:hAnsi="Arial" w:cs="Arial" w:hint="eastAsia"/>
          <w:color w:val="000000"/>
          <w:sz w:val="29"/>
          <w:szCs w:val="29"/>
        </w:rPr>
        <w:t>参与须知：</w:t>
      </w:r>
      <w:r>
        <w:rPr>
          <w:rFonts w:ascii="仿宋_GB2312" w:eastAsia="仿宋_GB2312" w:hAnsi="Arial" w:cs="Arial" w:hint="eastAsia"/>
          <w:color w:val="000000"/>
          <w:sz w:val="29"/>
          <w:szCs w:val="29"/>
        </w:rPr>
        <w:t>请务必按照所报的时段准时参加，过时不候不补，必须全程听从工作人员安排及引导，如有损害植物行为者，组织方有权立即终止其参与活动。</w:t>
      </w:r>
    </w:p>
    <w:p w:rsidR="00E5624F" w:rsidRDefault="00E5624F" w:rsidP="00E5624F">
      <w:pPr>
        <w:pStyle w:val="a3"/>
        <w:spacing w:before="75" w:beforeAutospacing="0" w:after="75" w:afterAutospacing="0"/>
        <w:ind w:firstLine="480"/>
        <w:rPr>
          <w:rFonts w:ascii="仿宋_GB2312" w:eastAsia="仿宋_GB2312" w:hAnsi="Arial" w:cs="Arial"/>
          <w:color w:val="000000"/>
          <w:sz w:val="29"/>
          <w:szCs w:val="29"/>
        </w:rPr>
      </w:pPr>
      <w:r>
        <w:rPr>
          <w:rFonts w:ascii="仿宋_GB2312" w:eastAsia="仿宋_GB2312" w:hAnsi="Arial" w:cs="Arial" w:hint="eastAsia"/>
          <w:color w:val="000000"/>
          <w:sz w:val="29"/>
          <w:szCs w:val="29"/>
        </w:rPr>
        <w:t> </w:t>
      </w:r>
      <w:r w:rsidR="00EA5475">
        <w:rPr>
          <w:rFonts w:ascii="仿宋_GB2312" w:eastAsia="仿宋_GB2312" w:hAnsi="Arial" w:cs="Arial" w:hint="eastAsia"/>
          <w:color w:val="000000"/>
          <w:sz w:val="29"/>
          <w:szCs w:val="29"/>
        </w:rPr>
        <w:t>活动分为４个时段，每个时段扫描２微码将可报名</w:t>
      </w:r>
    </w:p>
    <w:p w:rsidR="00EA5475" w:rsidRDefault="00EA5475" w:rsidP="00E5624F">
      <w:pPr>
        <w:pStyle w:val="a3"/>
        <w:spacing w:before="75" w:beforeAutospacing="0" w:after="75" w:afterAutospacing="0"/>
        <w:ind w:firstLine="480"/>
        <w:rPr>
          <w:rFonts w:ascii="仿宋_GB2312" w:eastAsia="仿宋_GB2312" w:hAnsi="Arial" w:cs="Arial"/>
          <w:color w:val="000000"/>
          <w:sz w:val="29"/>
          <w:szCs w:val="29"/>
        </w:rPr>
      </w:pPr>
      <w:r>
        <w:rPr>
          <w:noProof/>
        </w:rPr>
        <w:drawing>
          <wp:inline distT="0" distB="0" distL="0" distR="0">
            <wp:extent cx="1428750" cy="1428750"/>
            <wp:effectExtent l="0" t="0" r="0" b="0"/>
            <wp:docPr id="7" name="图片 7" descr="移动页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移动页面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10013C">
        <w:rPr>
          <w:rFonts w:ascii="仿宋_GB2312" w:eastAsia="仿宋_GB2312" w:hAnsi="Arial" w:cs="Arial" w:hint="eastAsia"/>
          <w:color w:val="000000"/>
          <w:sz w:val="29"/>
          <w:szCs w:val="29"/>
        </w:rPr>
        <w:t>14:00</w:t>
      </w:r>
      <w:r>
        <w:rPr>
          <w:rFonts w:ascii="仿宋_GB2312" w:eastAsia="仿宋_GB2312" w:hAnsi="Arial" w:cs="Arial" w:hint="eastAsia"/>
          <w:color w:val="000000"/>
          <w:sz w:val="29"/>
          <w:szCs w:val="29"/>
        </w:rPr>
        <w:t>报名</w:t>
      </w:r>
      <w:r w:rsidR="00556BC9">
        <w:rPr>
          <w:rFonts w:ascii="仿宋_GB2312" w:eastAsia="仿宋_GB2312" w:hAnsi="Arial" w:cs="Arial" w:hint="eastAsia"/>
          <w:color w:val="000000"/>
          <w:sz w:val="29"/>
          <w:szCs w:val="29"/>
        </w:rPr>
        <w:t>二维码</w:t>
      </w:r>
    </w:p>
    <w:p w:rsidR="00EA5475" w:rsidRDefault="00EA5475" w:rsidP="00E5624F">
      <w:pPr>
        <w:pStyle w:val="a3"/>
        <w:spacing w:before="75" w:beforeAutospacing="0" w:after="75" w:afterAutospacing="0"/>
        <w:ind w:firstLine="480"/>
        <w:rPr>
          <w:rFonts w:ascii="仿宋_GB2312" w:eastAsia="仿宋_GB2312" w:hAnsi="Arial" w:cs="Arial"/>
          <w:color w:val="000000"/>
          <w:sz w:val="29"/>
          <w:szCs w:val="29"/>
        </w:rPr>
      </w:pPr>
    </w:p>
    <w:p w:rsidR="00EA5475" w:rsidRDefault="00EA5475" w:rsidP="00E5624F">
      <w:pPr>
        <w:pStyle w:val="a3"/>
        <w:spacing w:before="75" w:beforeAutospacing="0" w:after="75" w:afterAutospacing="0"/>
        <w:ind w:firstLine="480"/>
        <w:rPr>
          <w:rFonts w:ascii="仿宋_GB2312" w:eastAsia="仿宋_GB2312" w:hAnsi="Arial" w:cs="Arial"/>
          <w:color w:val="000000"/>
          <w:sz w:val="29"/>
          <w:szCs w:val="29"/>
        </w:rPr>
      </w:pPr>
      <w:r w:rsidRPr="0010013C">
        <w:rPr>
          <w:rFonts w:ascii="仿宋_GB2312" w:eastAsia="仿宋_GB2312" w:hAnsi="Arial" w:cs="Arial"/>
          <w:noProof/>
          <w:color w:val="000000"/>
          <w:sz w:val="29"/>
          <w:szCs w:val="29"/>
        </w:rPr>
        <w:drawing>
          <wp:inline distT="0" distB="0" distL="0" distR="0" wp14:anchorId="3544CFE5" wp14:editId="2BE85BB6">
            <wp:extent cx="1428750" cy="1428750"/>
            <wp:effectExtent l="0" t="0" r="0" b="0"/>
            <wp:docPr id="8" name="图片 8" descr="移动页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移动页面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0013C">
        <w:rPr>
          <w:rFonts w:ascii="仿宋_GB2312" w:eastAsia="仿宋_GB2312" w:hAnsi="Arial" w:cs="Arial" w:hint="eastAsia"/>
          <w:color w:val="000000"/>
          <w:sz w:val="29"/>
          <w:szCs w:val="29"/>
        </w:rPr>
        <w:t>10:40</w:t>
      </w:r>
      <w:r>
        <w:rPr>
          <w:rFonts w:ascii="仿宋_GB2312" w:eastAsia="仿宋_GB2312" w:hAnsi="Arial" w:cs="Arial" w:hint="eastAsia"/>
          <w:color w:val="000000"/>
          <w:sz w:val="29"/>
          <w:szCs w:val="29"/>
        </w:rPr>
        <w:t>报名</w:t>
      </w:r>
      <w:r w:rsidR="00556BC9">
        <w:rPr>
          <w:rFonts w:ascii="仿宋_GB2312" w:eastAsia="仿宋_GB2312" w:hAnsi="Arial" w:cs="Arial" w:hint="eastAsia"/>
          <w:color w:val="000000"/>
          <w:sz w:val="29"/>
          <w:szCs w:val="29"/>
        </w:rPr>
        <w:t>二维码</w:t>
      </w:r>
    </w:p>
    <w:p w:rsidR="00EA5475" w:rsidRDefault="00EA5475" w:rsidP="00E5624F">
      <w:pPr>
        <w:pStyle w:val="a3"/>
        <w:spacing w:before="75" w:beforeAutospacing="0" w:after="75" w:afterAutospacing="0"/>
        <w:ind w:firstLine="480"/>
        <w:rPr>
          <w:rFonts w:ascii="仿宋_GB2312" w:eastAsia="仿宋_GB2312" w:hAnsi="Arial" w:cs="Arial"/>
          <w:color w:val="000000"/>
          <w:sz w:val="29"/>
          <w:szCs w:val="29"/>
        </w:rPr>
      </w:pPr>
    </w:p>
    <w:p w:rsidR="00EA5475" w:rsidRDefault="00EA5475" w:rsidP="00E5624F">
      <w:pPr>
        <w:pStyle w:val="a3"/>
        <w:spacing w:before="75" w:beforeAutospacing="0" w:after="75" w:afterAutospacing="0"/>
        <w:ind w:firstLine="480"/>
        <w:rPr>
          <w:rFonts w:ascii="仿宋_GB2312" w:eastAsia="仿宋_GB2312" w:hAnsi="Arial" w:cs="Arial"/>
          <w:color w:val="000000"/>
          <w:sz w:val="29"/>
          <w:szCs w:val="29"/>
        </w:rPr>
      </w:pPr>
      <w:r w:rsidRPr="0010013C">
        <w:rPr>
          <w:rFonts w:ascii="仿宋_GB2312" w:eastAsia="仿宋_GB2312" w:hAnsi="Arial" w:cs="Arial"/>
          <w:noProof/>
          <w:color w:val="000000"/>
          <w:sz w:val="29"/>
          <w:szCs w:val="29"/>
        </w:rPr>
        <w:drawing>
          <wp:inline distT="0" distB="0" distL="0" distR="0" wp14:anchorId="5596C84F" wp14:editId="148F723E">
            <wp:extent cx="1428750" cy="1428750"/>
            <wp:effectExtent l="0" t="0" r="0" b="0"/>
            <wp:docPr id="9" name="图片 9" descr="移动页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移动页面二维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56BC9" w:rsidRPr="0010013C">
        <w:rPr>
          <w:rFonts w:ascii="仿宋_GB2312" w:eastAsia="仿宋_GB2312" w:hAnsi="Arial" w:cs="Arial" w:hint="eastAsia"/>
          <w:color w:val="000000"/>
          <w:sz w:val="29"/>
          <w:szCs w:val="29"/>
        </w:rPr>
        <w:t>10:10</w:t>
      </w:r>
      <w:r w:rsidR="00556BC9">
        <w:rPr>
          <w:rFonts w:ascii="仿宋_GB2312" w:eastAsia="仿宋_GB2312" w:hAnsi="Arial" w:cs="Arial" w:hint="eastAsia"/>
          <w:color w:val="000000"/>
          <w:sz w:val="29"/>
          <w:szCs w:val="29"/>
        </w:rPr>
        <w:t>报名二维码</w:t>
      </w:r>
    </w:p>
    <w:p w:rsidR="00556BC9" w:rsidRDefault="00556BC9" w:rsidP="00556BC9">
      <w:pPr>
        <w:pStyle w:val="a3"/>
        <w:spacing w:before="75" w:beforeAutospacing="0" w:after="75" w:afterAutospacing="0"/>
        <w:ind w:firstLine="480"/>
        <w:rPr>
          <w:rFonts w:ascii="仿宋_GB2312" w:eastAsia="仿宋_GB2312" w:hAnsi="Arial" w:cs="Arial"/>
          <w:color w:val="000000"/>
          <w:sz w:val="29"/>
          <w:szCs w:val="29"/>
        </w:rPr>
      </w:pPr>
      <w:r w:rsidRPr="0010013C">
        <w:rPr>
          <w:rFonts w:ascii="仿宋_GB2312" w:eastAsia="仿宋_GB2312" w:hAnsi="Arial" w:cs="Arial"/>
          <w:noProof/>
          <w:color w:val="000000"/>
          <w:sz w:val="29"/>
          <w:szCs w:val="29"/>
        </w:rPr>
        <w:lastRenderedPageBreak/>
        <w:drawing>
          <wp:inline distT="0" distB="0" distL="0" distR="0" wp14:anchorId="63E5E9AB" wp14:editId="064242B4">
            <wp:extent cx="1428750" cy="1428750"/>
            <wp:effectExtent l="0" t="0" r="0" b="0"/>
            <wp:docPr id="10" name="图片 10" descr="移动页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移动页面二维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0013C">
        <w:rPr>
          <w:rFonts w:ascii="仿宋_GB2312" w:eastAsia="仿宋_GB2312" w:hAnsi="Arial" w:cs="Arial" w:hint="eastAsia"/>
          <w:color w:val="000000"/>
          <w:sz w:val="29"/>
          <w:szCs w:val="29"/>
        </w:rPr>
        <w:t>09:40</w:t>
      </w:r>
      <w:r>
        <w:rPr>
          <w:rFonts w:ascii="仿宋_GB2312" w:eastAsia="仿宋_GB2312" w:hAnsi="Arial" w:cs="Arial" w:hint="eastAsia"/>
          <w:color w:val="000000"/>
          <w:sz w:val="29"/>
          <w:szCs w:val="29"/>
        </w:rPr>
        <w:t>报名二维码</w:t>
      </w:r>
    </w:p>
    <w:p w:rsidR="00556BC9" w:rsidRPr="00EA5475" w:rsidRDefault="00556BC9" w:rsidP="00E5624F">
      <w:pPr>
        <w:pStyle w:val="a3"/>
        <w:spacing w:before="75" w:beforeAutospacing="0" w:after="75" w:afterAutospacing="0"/>
        <w:ind w:firstLine="480"/>
        <w:rPr>
          <w:rFonts w:ascii="Arial" w:hAnsi="Arial" w:cs="Arial"/>
          <w:color w:val="000000"/>
        </w:rPr>
      </w:pPr>
    </w:p>
    <w:p w:rsidR="00E5624F" w:rsidRDefault="00E5624F" w:rsidP="00E5624F">
      <w:pPr>
        <w:pStyle w:val="a3"/>
        <w:spacing w:before="75" w:beforeAutospacing="0" w:after="75" w:afterAutospacing="0"/>
        <w:rPr>
          <w:rFonts w:ascii="Arial" w:hAnsi="Arial" w:cs="Arial"/>
          <w:color w:val="000000"/>
        </w:rPr>
      </w:pPr>
      <w:r>
        <w:rPr>
          <w:rStyle w:val="a4"/>
          <w:rFonts w:ascii="仿宋_GB2312" w:eastAsia="仿宋_GB2312" w:hAnsi="Arial" w:cs="Arial" w:hint="eastAsia"/>
          <w:color w:val="000000"/>
          <w:sz w:val="29"/>
          <w:szCs w:val="29"/>
        </w:rPr>
        <w:t>那么先让我们先来了解一下“食虫植物”中的几位大仙吧：</w:t>
      </w:r>
    </w:p>
    <w:p w:rsidR="00E5624F" w:rsidRDefault="00E5624F" w:rsidP="00E5624F">
      <w:pPr>
        <w:pStyle w:val="a3"/>
        <w:spacing w:before="75" w:beforeAutospacing="0" w:after="75" w:afterAutospacing="0"/>
        <w:rPr>
          <w:rFonts w:ascii="Arial" w:hAnsi="Arial" w:cs="Arial"/>
          <w:color w:val="000000"/>
        </w:rPr>
      </w:pPr>
      <w:r>
        <w:rPr>
          <w:rStyle w:val="a4"/>
          <w:rFonts w:ascii="仿宋_GB2312" w:eastAsia="仿宋_GB2312" w:hAnsi="Arial" w:cs="Arial" w:hint="eastAsia"/>
          <w:color w:val="000000"/>
          <w:sz w:val="29"/>
          <w:szCs w:val="29"/>
        </w:rPr>
        <w:t>捕蝇草</w:t>
      </w:r>
      <w:proofErr w:type="spellStart"/>
      <w:r>
        <w:rPr>
          <w:rStyle w:val="a5"/>
          <w:rFonts w:ascii="仿宋_GB2312" w:eastAsia="仿宋_GB2312" w:hAnsi="Arial" w:cs="Arial" w:hint="eastAsia"/>
          <w:b/>
          <w:bCs/>
          <w:color w:val="000000"/>
          <w:sz w:val="29"/>
          <w:szCs w:val="29"/>
          <w:shd w:val="clear" w:color="auto" w:fill="FAF9F7"/>
        </w:rPr>
        <w:t>Dionaea</w:t>
      </w:r>
      <w:proofErr w:type="spellEnd"/>
      <w:r>
        <w:rPr>
          <w:rStyle w:val="a5"/>
          <w:rFonts w:ascii="仿宋_GB2312" w:eastAsia="仿宋_GB2312" w:hAnsi="Arial" w:cs="Arial" w:hint="eastAsia"/>
          <w:b/>
          <w:bCs/>
          <w:color w:val="000000"/>
          <w:sz w:val="29"/>
          <w:szCs w:val="29"/>
          <w:shd w:val="clear" w:color="auto" w:fill="FAF9F7"/>
        </w:rPr>
        <w:t xml:space="preserve"> </w:t>
      </w:r>
      <w:proofErr w:type="spellStart"/>
      <w:r>
        <w:rPr>
          <w:rStyle w:val="a5"/>
          <w:rFonts w:ascii="仿宋_GB2312" w:eastAsia="仿宋_GB2312" w:hAnsi="Arial" w:cs="Arial" w:hint="eastAsia"/>
          <w:b/>
          <w:bCs/>
          <w:color w:val="000000"/>
          <w:sz w:val="29"/>
          <w:szCs w:val="29"/>
          <w:shd w:val="clear" w:color="auto" w:fill="FAF9F7"/>
        </w:rPr>
        <w:t>muscipula</w:t>
      </w:r>
      <w:proofErr w:type="spellEnd"/>
      <w:proofErr w:type="gramStart"/>
      <w:r>
        <w:rPr>
          <w:rStyle w:val="a4"/>
          <w:rFonts w:ascii="仿宋_GB2312" w:eastAsia="仿宋_GB2312" w:hAnsi="Arial" w:cs="Arial" w:hint="eastAsia"/>
          <w:color w:val="000000"/>
          <w:sz w:val="29"/>
          <w:szCs w:val="29"/>
        </w:rPr>
        <w:t>茅膏菜</w:t>
      </w:r>
      <w:proofErr w:type="gramEnd"/>
      <w:r>
        <w:rPr>
          <w:rStyle w:val="a4"/>
          <w:rFonts w:ascii="仿宋_GB2312" w:eastAsia="仿宋_GB2312" w:hAnsi="Arial" w:cs="Arial" w:hint="eastAsia"/>
          <w:color w:val="000000"/>
          <w:sz w:val="29"/>
          <w:szCs w:val="29"/>
        </w:rPr>
        <w:t>科捕蝇草属</w:t>
      </w:r>
    </w:p>
    <w:p w:rsidR="00E5624F" w:rsidRDefault="00E5624F" w:rsidP="00E5624F">
      <w:pPr>
        <w:pStyle w:val="a3"/>
        <w:spacing w:before="75" w:beforeAutospacing="0" w:after="75" w:afterAutospacing="0" w:line="360" w:lineRule="atLeast"/>
        <w:rPr>
          <w:rFonts w:ascii="Arial" w:hAnsi="Arial" w:cs="Arial"/>
          <w:color w:val="000000"/>
        </w:rPr>
      </w:pPr>
      <w:r>
        <w:rPr>
          <w:rFonts w:ascii="仿宋_GB2312" w:eastAsia="仿宋_GB2312" w:hAnsi="Arial" w:cs="Arial" w:hint="eastAsia"/>
          <w:color w:val="000000"/>
          <w:sz w:val="29"/>
          <w:szCs w:val="29"/>
        </w:rPr>
        <w:t>食虫植物中能高速运动的佼佼者，靠叶片上的刺毛、感觉毛和</w:t>
      </w:r>
      <w:proofErr w:type="gramStart"/>
      <w:r>
        <w:rPr>
          <w:rFonts w:ascii="仿宋_GB2312" w:eastAsia="仿宋_GB2312" w:hAnsi="Arial" w:cs="Arial" w:hint="eastAsia"/>
          <w:color w:val="000000"/>
          <w:sz w:val="29"/>
          <w:szCs w:val="29"/>
        </w:rPr>
        <w:t>腺点</w:t>
      </w:r>
      <w:proofErr w:type="gramEnd"/>
      <w:r>
        <w:rPr>
          <w:rFonts w:ascii="仿宋_GB2312" w:eastAsia="仿宋_GB2312" w:hAnsi="Arial" w:cs="Arial" w:hint="eastAsia"/>
          <w:color w:val="000000"/>
          <w:sz w:val="29"/>
          <w:szCs w:val="29"/>
        </w:rPr>
        <w:t>完成猎物的捕捉与消化。</w:t>
      </w:r>
    </w:p>
    <w:p w:rsidR="00E5624F" w:rsidRDefault="00E5624F" w:rsidP="00E5624F">
      <w:pPr>
        <w:pStyle w:val="a3"/>
        <w:spacing w:before="75" w:beforeAutospacing="0" w:after="75" w:afterAutospacing="0"/>
        <w:jc w:val="center"/>
        <w:rPr>
          <w:rFonts w:ascii="Arial" w:hAnsi="Arial" w:cs="Arial"/>
          <w:color w:val="000000"/>
        </w:rPr>
      </w:pPr>
      <w:r>
        <w:rPr>
          <w:rFonts w:ascii="Arial" w:hAnsi="Arial" w:cs="Arial"/>
          <w:noProof/>
          <w:color w:val="000000"/>
        </w:rPr>
        <w:drawing>
          <wp:inline distT="0" distB="0" distL="0" distR="0">
            <wp:extent cx="6096000" cy="4191000"/>
            <wp:effectExtent l="0" t="0" r="0" b="0"/>
            <wp:docPr id="5" name="图片 5" descr="http://huodong.kepu.cn/ueupload/20170511/3561494507689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uodong.kepu.cn/ueupload/20170511/35614945076897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191000"/>
                    </a:xfrm>
                    <a:prstGeom prst="rect">
                      <a:avLst/>
                    </a:prstGeom>
                    <a:noFill/>
                    <a:ln>
                      <a:noFill/>
                    </a:ln>
                  </pic:spPr>
                </pic:pic>
              </a:graphicData>
            </a:graphic>
          </wp:inline>
        </w:drawing>
      </w:r>
    </w:p>
    <w:p w:rsidR="00E5624F" w:rsidRDefault="00E5624F" w:rsidP="00E5624F">
      <w:pPr>
        <w:pStyle w:val="a3"/>
        <w:spacing w:before="75" w:beforeAutospacing="0" w:after="75" w:afterAutospacing="0"/>
        <w:rPr>
          <w:rFonts w:ascii="Arial" w:hAnsi="Arial" w:cs="Arial"/>
          <w:color w:val="000000"/>
        </w:rPr>
      </w:pPr>
      <w:r>
        <w:rPr>
          <w:rFonts w:ascii="仿宋_GB2312" w:eastAsia="仿宋_GB2312" w:hAnsi="Arial" w:cs="Arial" w:hint="eastAsia"/>
          <w:color w:val="000000"/>
          <w:sz w:val="29"/>
          <w:szCs w:val="29"/>
        </w:rPr>
        <w:t> </w:t>
      </w:r>
    </w:p>
    <w:p w:rsidR="00E5624F" w:rsidRDefault="00E5624F" w:rsidP="00E5624F">
      <w:pPr>
        <w:pStyle w:val="a3"/>
        <w:spacing w:before="75" w:beforeAutospacing="0" w:after="75" w:afterAutospacing="0"/>
        <w:rPr>
          <w:rFonts w:ascii="Arial" w:hAnsi="Arial" w:cs="Arial"/>
          <w:color w:val="000000"/>
        </w:rPr>
      </w:pPr>
      <w:r>
        <w:rPr>
          <w:rStyle w:val="a4"/>
          <w:rFonts w:ascii="仿宋_GB2312" w:eastAsia="仿宋_GB2312" w:hAnsi="Arial" w:cs="Arial" w:hint="eastAsia"/>
          <w:color w:val="000000"/>
          <w:sz w:val="29"/>
          <w:szCs w:val="29"/>
        </w:rPr>
        <w:t>猪笼草</w:t>
      </w:r>
      <w:r>
        <w:rPr>
          <w:rStyle w:val="a5"/>
          <w:rFonts w:ascii="仿宋_GB2312" w:eastAsia="仿宋_GB2312" w:hAnsi="Arial" w:cs="Arial" w:hint="eastAsia"/>
          <w:b/>
          <w:bCs/>
          <w:color w:val="000000"/>
          <w:sz w:val="29"/>
          <w:szCs w:val="29"/>
          <w:shd w:val="clear" w:color="auto" w:fill="FAF9F7"/>
        </w:rPr>
        <w:t>Nepenthes mirabilis</w:t>
      </w:r>
      <w:r>
        <w:rPr>
          <w:rStyle w:val="a4"/>
          <w:rFonts w:ascii="仿宋_GB2312" w:eastAsia="仿宋_GB2312" w:hAnsi="Arial" w:cs="Arial" w:hint="eastAsia"/>
          <w:color w:val="000000"/>
          <w:sz w:val="29"/>
          <w:szCs w:val="29"/>
          <w:shd w:val="clear" w:color="auto" w:fill="FAF9F7"/>
        </w:rPr>
        <w:t>猪笼草科猪笼草属</w:t>
      </w:r>
    </w:p>
    <w:p w:rsidR="00E5624F" w:rsidRDefault="00E5624F" w:rsidP="00E5624F">
      <w:pPr>
        <w:pStyle w:val="a3"/>
        <w:spacing w:before="75" w:beforeAutospacing="0" w:after="75" w:afterAutospacing="0" w:line="360" w:lineRule="atLeast"/>
        <w:rPr>
          <w:rFonts w:ascii="Arial" w:hAnsi="Arial" w:cs="Arial"/>
          <w:color w:val="000000"/>
        </w:rPr>
      </w:pPr>
      <w:r>
        <w:rPr>
          <w:rFonts w:ascii="仿宋_GB2312" w:eastAsia="仿宋_GB2312" w:hAnsi="Arial" w:cs="Arial" w:hint="eastAsia"/>
          <w:color w:val="000000"/>
          <w:sz w:val="29"/>
          <w:szCs w:val="29"/>
          <w:shd w:val="clear" w:color="auto" w:fill="FAF9F7"/>
        </w:rPr>
        <w:lastRenderedPageBreak/>
        <w:t>由叶片变态而来的</w:t>
      </w:r>
      <w:proofErr w:type="gramStart"/>
      <w:r>
        <w:rPr>
          <w:rFonts w:ascii="仿宋_GB2312" w:eastAsia="仿宋_GB2312" w:hAnsi="Arial" w:cs="Arial" w:hint="eastAsia"/>
          <w:color w:val="000000"/>
          <w:sz w:val="29"/>
          <w:szCs w:val="29"/>
          <w:shd w:val="clear" w:color="auto" w:fill="FAF9F7"/>
        </w:rPr>
        <w:t>捕虫笼来完成</w:t>
      </w:r>
      <w:proofErr w:type="gramEnd"/>
      <w:r>
        <w:rPr>
          <w:rFonts w:ascii="仿宋_GB2312" w:eastAsia="仿宋_GB2312" w:hAnsi="Arial" w:cs="Arial" w:hint="eastAsia"/>
          <w:color w:val="000000"/>
          <w:sz w:val="29"/>
          <w:szCs w:val="29"/>
          <w:shd w:val="clear" w:color="auto" w:fill="FAF9F7"/>
        </w:rPr>
        <w:t>猎物的捕捉与消化，种类繁多，形态各异。野外有</w:t>
      </w:r>
      <w:r>
        <w:rPr>
          <w:rFonts w:ascii="仿宋_GB2312" w:eastAsia="仿宋_GB2312" w:hAnsi="Arial" w:cs="Arial" w:hint="eastAsia"/>
          <w:color w:val="000000"/>
          <w:sz w:val="29"/>
          <w:szCs w:val="29"/>
          <w:shd w:val="clear" w:color="auto" w:fill="FFFFFF"/>
        </w:rPr>
        <w:t>能抓到蛙类、蜥蜴、老鼠的巨型猪笼草。夏天到了，你想要在家里养一盆猪笼草吃蚊子吗？我却是绝对不会养猪笼草来吃蚊子的，原因就待5月20日给你解答。</w:t>
      </w:r>
    </w:p>
    <w:p w:rsidR="00E5624F" w:rsidRDefault="00E5624F" w:rsidP="00E5624F">
      <w:pPr>
        <w:pStyle w:val="a3"/>
        <w:spacing w:before="75" w:beforeAutospacing="0" w:after="75" w:afterAutospacing="0" w:line="360" w:lineRule="atLeast"/>
        <w:rPr>
          <w:rFonts w:ascii="Arial" w:hAnsi="Arial" w:cs="Arial"/>
          <w:color w:val="000000"/>
        </w:rPr>
      </w:pPr>
      <w:r>
        <w:rPr>
          <w:rStyle w:val="a4"/>
          <w:rFonts w:ascii="仿宋_GB2312" w:eastAsia="仿宋_GB2312" w:hAnsi="Arial" w:cs="Arial" w:hint="eastAsia"/>
          <w:color w:val="000000"/>
          <w:sz w:val="29"/>
          <w:szCs w:val="29"/>
          <w:shd w:val="clear" w:color="auto" w:fill="FAF9F7"/>
        </w:rPr>
        <w:t> </w:t>
      </w:r>
    </w:p>
    <w:p w:rsidR="00E5624F" w:rsidRDefault="00E5624F" w:rsidP="00E5624F">
      <w:pPr>
        <w:pStyle w:val="a3"/>
        <w:spacing w:before="75" w:beforeAutospacing="0" w:after="75" w:afterAutospacing="0"/>
        <w:jc w:val="center"/>
        <w:rPr>
          <w:rFonts w:ascii="Arial" w:hAnsi="Arial" w:cs="Arial"/>
          <w:color w:val="000000"/>
        </w:rPr>
      </w:pPr>
      <w:r>
        <w:rPr>
          <w:rFonts w:ascii="Arial" w:hAnsi="Arial" w:cs="Arial"/>
          <w:noProof/>
          <w:color w:val="000000"/>
        </w:rPr>
        <w:lastRenderedPageBreak/>
        <w:drawing>
          <wp:inline distT="0" distB="0" distL="0" distR="0">
            <wp:extent cx="5905500" cy="8820150"/>
            <wp:effectExtent l="0" t="0" r="0" b="0"/>
            <wp:docPr id="4" name="图片 4" descr="http://huodong.kepu.cn/ueupload/20170511/80941494507706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uodong.kepu.cn/ueupload/20170511/809414945077065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8820150"/>
                    </a:xfrm>
                    <a:prstGeom prst="rect">
                      <a:avLst/>
                    </a:prstGeom>
                    <a:noFill/>
                    <a:ln>
                      <a:noFill/>
                    </a:ln>
                  </pic:spPr>
                </pic:pic>
              </a:graphicData>
            </a:graphic>
          </wp:inline>
        </w:drawing>
      </w:r>
    </w:p>
    <w:p w:rsidR="00E5624F" w:rsidRDefault="00E5624F" w:rsidP="00E5624F">
      <w:pPr>
        <w:pStyle w:val="a3"/>
        <w:spacing w:before="75" w:beforeAutospacing="0" w:after="75" w:afterAutospacing="0" w:line="360" w:lineRule="atLeast"/>
        <w:rPr>
          <w:rFonts w:ascii="Arial" w:hAnsi="Arial" w:cs="Arial"/>
          <w:color w:val="000000"/>
        </w:rPr>
      </w:pPr>
    </w:p>
    <w:p w:rsidR="00E5624F" w:rsidRDefault="00E5624F" w:rsidP="00E5624F">
      <w:pPr>
        <w:pStyle w:val="a3"/>
        <w:spacing w:before="75" w:beforeAutospacing="0" w:after="75" w:afterAutospacing="0" w:line="360" w:lineRule="atLeast"/>
        <w:rPr>
          <w:rFonts w:ascii="Arial" w:hAnsi="Arial" w:cs="Arial"/>
          <w:color w:val="000000"/>
        </w:rPr>
      </w:pPr>
      <w:proofErr w:type="gramStart"/>
      <w:r>
        <w:rPr>
          <w:rStyle w:val="a4"/>
          <w:rFonts w:ascii="仿宋_GB2312" w:eastAsia="仿宋_GB2312" w:hAnsi="Arial" w:cs="Arial" w:hint="eastAsia"/>
          <w:color w:val="000000"/>
          <w:sz w:val="29"/>
          <w:szCs w:val="29"/>
          <w:shd w:val="clear" w:color="auto" w:fill="FAF9F7"/>
        </w:rPr>
        <w:t>茅膏菜</w:t>
      </w:r>
      <w:proofErr w:type="spellStart"/>
      <w:proofErr w:type="gramEnd"/>
      <w:r>
        <w:rPr>
          <w:rStyle w:val="a5"/>
          <w:rFonts w:ascii="仿宋_GB2312" w:eastAsia="仿宋_GB2312" w:hAnsi="Arial" w:cs="Arial" w:hint="eastAsia"/>
          <w:b/>
          <w:bCs/>
          <w:color w:val="000000"/>
          <w:sz w:val="29"/>
          <w:szCs w:val="29"/>
          <w:shd w:val="clear" w:color="auto" w:fill="FAF9F7"/>
        </w:rPr>
        <w:t>Drosera</w:t>
      </w:r>
      <w:proofErr w:type="spellEnd"/>
      <w:r>
        <w:rPr>
          <w:rStyle w:val="a5"/>
          <w:rFonts w:ascii="仿宋_GB2312" w:eastAsia="仿宋_GB2312" w:hAnsi="Arial" w:cs="Arial" w:hint="eastAsia"/>
          <w:b/>
          <w:bCs/>
          <w:color w:val="000000"/>
          <w:sz w:val="29"/>
          <w:szCs w:val="29"/>
          <w:shd w:val="clear" w:color="auto" w:fill="FAF9F7"/>
        </w:rPr>
        <w:t xml:space="preserve"> </w:t>
      </w:r>
      <w:proofErr w:type="spellStart"/>
      <w:r>
        <w:rPr>
          <w:rStyle w:val="a5"/>
          <w:rFonts w:ascii="仿宋_GB2312" w:eastAsia="仿宋_GB2312" w:hAnsi="Arial" w:cs="Arial" w:hint="eastAsia"/>
          <w:b/>
          <w:bCs/>
          <w:color w:val="000000"/>
          <w:sz w:val="29"/>
          <w:szCs w:val="29"/>
          <w:shd w:val="clear" w:color="auto" w:fill="FAF9F7"/>
        </w:rPr>
        <w:t>peltata</w:t>
      </w:r>
      <w:proofErr w:type="spellEnd"/>
      <w:proofErr w:type="gramStart"/>
      <w:r>
        <w:rPr>
          <w:rStyle w:val="a4"/>
          <w:rFonts w:ascii="仿宋_GB2312" w:eastAsia="仿宋_GB2312" w:hAnsi="Arial" w:cs="Arial" w:hint="eastAsia"/>
          <w:color w:val="000000"/>
          <w:sz w:val="29"/>
          <w:szCs w:val="29"/>
          <w:shd w:val="clear" w:color="auto" w:fill="FAF9F7"/>
        </w:rPr>
        <w:t>茅膏菜科茅膏菜</w:t>
      </w:r>
      <w:proofErr w:type="gramEnd"/>
      <w:r>
        <w:rPr>
          <w:rStyle w:val="a4"/>
          <w:rFonts w:ascii="仿宋_GB2312" w:eastAsia="仿宋_GB2312" w:hAnsi="Arial" w:cs="Arial" w:hint="eastAsia"/>
          <w:color w:val="000000"/>
          <w:sz w:val="29"/>
          <w:szCs w:val="29"/>
          <w:shd w:val="clear" w:color="auto" w:fill="FAF9F7"/>
        </w:rPr>
        <w:t>属</w:t>
      </w:r>
    </w:p>
    <w:p w:rsidR="00E5624F" w:rsidRDefault="00E5624F" w:rsidP="00E5624F">
      <w:pPr>
        <w:pStyle w:val="a3"/>
        <w:spacing w:before="75" w:beforeAutospacing="0" w:after="75" w:afterAutospacing="0" w:line="360" w:lineRule="atLeast"/>
        <w:rPr>
          <w:rFonts w:ascii="Arial" w:hAnsi="Arial" w:cs="Arial"/>
          <w:color w:val="000000"/>
        </w:rPr>
      </w:pPr>
      <w:proofErr w:type="gramStart"/>
      <w:r>
        <w:rPr>
          <w:rFonts w:ascii="仿宋_GB2312" w:eastAsia="仿宋_GB2312" w:hAnsi="Arial" w:cs="Arial" w:hint="eastAsia"/>
          <w:color w:val="000000"/>
          <w:sz w:val="29"/>
          <w:szCs w:val="29"/>
          <w:shd w:val="clear" w:color="auto" w:fill="FFFFFF"/>
        </w:rPr>
        <w:t>茅膏菜</w:t>
      </w:r>
      <w:proofErr w:type="gramEnd"/>
      <w:r>
        <w:rPr>
          <w:rFonts w:ascii="仿宋_GB2312" w:eastAsia="仿宋_GB2312" w:hAnsi="Arial" w:cs="Arial" w:hint="eastAsia"/>
          <w:color w:val="000000"/>
          <w:sz w:val="29"/>
          <w:szCs w:val="29"/>
          <w:shd w:val="clear" w:color="auto" w:fill="FFFFFF"/>
        </w:rPr>
        <w:t>家族庞大，变种繁多。靠着精巧的叶片陷阱在植物界特立独行，近来成为很多人的阳台“爱宠”，它虽然叫“菜”，却不是吃素的。其挂满“泪珠”的食虫</w:t>
      </w:r>
      <w:proofErr w:type="gramStart"/>
      <w:r>
        <w:rPr>
          <w:rFonts w:ascii="仿宋_GB2312" w:eastAsia="仿宋_GB2312" w:hAnsi="Arial" w:cs="Arial" w:hint="eastAsia"/>
          <w:color w:val="000000"/>
          <w:sz w:val="29"/>
          <w:szCs w:val="29"/>
          <w:shd w:val="clear" w:color="auto" w:fill="FFFFFF"/>
        </w:rPr>
        <w:t>叶成为</w:t>
      </w:r>
      <w:proofErr w:type="gramEnd"/>
      <w:r>
        <w:rPr>
          <w:rFonts w:ascii="仿宋_GB2312" w:eastAsia="仿宋_GB2312" w:hAnsi="Arial" w:cs="Arial" w:hint="eastAsia"/>
          <w:color w:val="000000"/>
          <w:sz w:val="29"/>
          <w:szCs w:val="29"/>
          <w:shd w:val="clear" w:color="auto" w:fill="FFFFFF"/>
        </w:rPr>
        <w:t>很多虫子的葬身之地。</w:t>
      </w:r>
    </w:p>
    <w:p w:rsidR="00E5624F" w:rsidRDefault="00E5624F" w:rsidP="00E5624F">
      <w:pPr>
        <w:pStyle w:val="a3"/>
        <w:spacing w:before="75" w:beforeAutospacing="0" w:after="75" w:afterAutospacing="0"/>
        <w:jc w:val="center"/>
        <w:rPr>
          <w:rFonts w:ascii="Arial" w:hAnsi="Arial" w:cs="Arial"/>
          <w:color w:val="000000"/>
        </w:rPr>
      </w:pPr>
      <w:r>
        <w:rPr>
          <w:rFonts w:ascii="Arial" w:hAnsi="Arial" w:cs="Arial"/>
          <w:noProof/>
          <w:color w:val="000000"/>
        </w:rPr>
        <w:drawing>
          <wp:inline distT="0" distB="0" distL="0" distR="0">
            <wp:extent cx="6096000" cy="2943225"/>
            <wp:effectExtent l="0" t="0" r="0" b="9525"/>
            <wp:docPr id="3" name="图片 3" descr="http://huodong.kepu.cn/ueupload/20170511/2781149450773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uodong.kepu.cn/ueupload/20170511/2781149450773074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2943225"/>
                    </a:xfrm>
                    <a:prstGeom prst="rect">
                      <a:avLst/>
                    </a:prstGeom>
                    <a:noFill/>
                    <a:ln>
                      <a:noFill/>
                    </a:ln>
                  </pic:spPr>
                </pic:pic>
              </a:graphicData>
            </a:graphic>
          </wp:inline>
        </w:drawing>
      </w:r>
    </w:p>
    <w:p w:rsidR="00E5624F" w:rsidRDefault="00E5624F" w:rsidP="00E5624F">
      <w:pPr>
        <w:pStyle w:val="a3"/>
        <w:spacing w:before="75" w:beforeAutospacing="0" w:after="75" w:afterAutospacing="0" w:line="360" w:lineRule="atLeast"/>
        <w:rPr>
          <w:rFonts w:ascii="Arial" w:hAnsi="Arial" w:cs="Arial"/>
          <w:color w:val="000000"/>
        </w:rPr>
      </w:pPr>
    </w:p>
    <w:p w:rsidR="00E5624F" w:rsidRDefault="00E5624F" w:rsidP="00E5624F">
      <w:pPr>
        <w:pStyle w:val="a3"/>
        <w:spacing w:before="75" w:beforeAutospacing="0" w:after="75" w:afterAutospacing="0" w:line="360" w:lineRule="atLeast"/>
        <w:rPr>
          <w:rFonts w:ascii="Arial" w:hAnsi="Arial" w:cs="Arial"/>
          <w:color w:val="000000"/>
        </w:rPr>
      </w:pPr>
      <w:r>
        <w:rPr>
          <w:rStyle w:val="a4"/>
          <w:rFonts w:ascii="仿宋_GB2312" w:eastAsia="仿宋_GB2312" w:hAnsi="Arial" w:cs="Arial" w:hint="eastAsia"/>
          <w:color w:val="000000"/>
          <w:sz w:val="29"/>
          <w:szCs w:val="29"/>
          <w:shd w:val="clear" w:color="auto" w:fill="FAF9F7"/>
        </w:rPr>
        <w:t>狸藻</w:t>
      </w:r>
      <w:r>
        <w:rPr>
          <w:rStyle w:val="apple-converted-space"/>
          <w:rFonts w:ascii="仿宋_GB2312" w:eastAsia="仿宋_GB2312" w:hAnsi="Arial" w:cs="Arial" w:hint="eastAsia"/>
          <w:b/>
          <w:bCs/>
          <w:color w:val="000000"/>
          <w:sz w:val="29"/>
          <w:szCs w:val="29"/>
          <w:shd w:val="clear" w:color="auto" w:fill="FAF9F7"/>
        </w:rPr>
        <w:t> </w:t>
      </w:r>
      <w:proofErr w:type="spellStart"/>
      <w:r>
        <w:rPr>
          <w:rStyle w:val="a5"/>
          <w:rFonts w:ascii="仿宋_GB2312" w:eastAsia="仿宋_GB2312" w:hAnsi="Arial" w:cs="Arial" w:hint="eastAsia"/>
          <w:b/>
          <w:bCs/>
          <w:color w:val="000000"/>
          <w:sz w:val="29"/>
          <w:szCs w:val="29"/>
          <w:shd w:val="clear" w:color="auto" w:fill="FAF9F7"/>
        </w:rPr>
        <w:t>Utricularia</w:t>
      </w:r>
      <w:proofErr w:type="spellEnd"/>
      <w:r>
        <w:rPr>
          <w:rStyle w:val="a5"/>
          <w:rFonts w:ascii="仿宋_GB2312" w:eastAsia="仿宋_GB2312" w:hAnsi="Arial" w:cs="Arial" w:hint="eastAsia"/>
          <w:b/>
          <w:bCs/>
          <w:color w:val="000000"/>
          <w:sz w:val="29"/>
          <w:szCs w:val="29"/>
          <w:shd w:val="clear" w:color="auto" w:fill="FAF9F7"/>
        </w:rPr>
        <w:t xml:space="preserve"> vulgaris</w:t>
      </w:r>
      <w:r>
        <w:rPr>
          <w:rStyle w:val="a4"/>
          <w:rFonts w:ascii="仿宋_GB2312" w:eastAsia="仿宋_GB2312" w:hAnsi="Arial" w:cs="Arial" w:hint="eastAsia"/>
          <w:color w:val="000000"/>
          <w:sz w:val="29"/>
          <w:szCs w:val="29"/>
          <w:shd w:val="clear" w:color="auto" w:fill="FAF9F7"/>
        </w:rPr>
        <w:t>狸藻科狸藻属</w:t>
      </w:r>
    </w:p>
    <w:p w:rsidR="00E5624F" w:rsidRDefault="00E5624F" w:rsidP="00E5624F">
      <w:pPr>
        <w:pStyle w:val="a3"/>
        <w:spacing w:before="75" w:beforeAutospacing="0" w:after="75" w:afterAutospacing="0" w:line="360" w:lineRule="atLeast"/>
        <w:rPr>
          <w:rFonts w:ascii="Arial" w:hAnsi="Arial" w:cs="Arial"/>
          <w:color w:val="000000"/>
        </w:rPr>
      </w:pPr>
      <w:r>
        <w:rPr>
          <w:rFonts w:ascii="仿宋_GB2312" w:eastAsia="仿宋_GB2312" w:hAnsi="Arial" w:cs="Arial" w:hint="eastAsia"/>
          <w:color w:val="000000"/>
          <w:sz w:val="29"/>
          <w:szCs w:val="29"/>
          <w:shd w:val="clear" w:color="auto" w:fill="FAF9F7"/>
        </w:rPr>
        <w:t>狸藻是近来唯一</w:t>
      </w:r>
      <w:proofErr w:type="gramStart"/>
      <w:r>
        <w:rPr>
          <w:rFonts w:ascii="仿宋_GB2312" w:eastAsia="仿宋_GB2312" w:hAnsi="Arial" w:cs="Arial" w:hint="eastAsia"/>
          <w:color w:val="000000"/>
          <w:sz w:val="29"/>
          <w:szCs w:val="29"/>
          <w:shd w:val="clear" w:color="auto" w:fill="FAF9F7"/>
        </w:rPr>
        <w:t>一</w:t>
      </w:r>
      <w:proofErr w:type="gramEnd"/>
      <w:r>
        <w:rPr>
          <w:rFonts w:ascii="仿宋_GB2312" w:eastAsia="仿宋_GB2312" w:hAnsi="Arial" w:cs="Arial" w:hint="eastAsia"/>
          <w:color w:val="000000"/>
          <w:sz w:val="29"/>
          <w:szCs w:val="29"/>
          <w:shd w:val="clear" w:color="auto" w:fill="FAF9F7"/>
        </w:rPr>
        <w:t>种因花朵而非“食虫”这一特点“走红”的食虫植物，为</w:t>
      </w:r>
      <w:r>
        <w:rPr>
          <w:rFonts w:ascii="仿宋_GB2312" w:eastAsia="仿宋_GB2312" w:hAnsi="Arial" w:cs="Arial" w:hint="eastAsia"/>
          <w:color w:val="333333"/>
          <w:spacing w:val="15"/>
          <w:sz w:val="29"/>
          <w:szCs w:val="29"/>
        </w:rPr>
        <w:t>水生食虫植物。其花朵形态各异、颜色丰富，但都小巧可爱，受到很多人的喜爱。狸藻有着十分特别的捕虫方式，捕虫结构为捕虫囊。</w:t>
      </w:r>
    </w:p>
    <w:p w:rsidR="00E5624F" w:rsidRDefault="00E5624F" w:rsidP="00E5624F">
      <w:pPr>
        <w:pStyle w:val="a3"/>
        <w:spacing w:before="75" w:beforeAutospacing="0" w:after="75" w:afterAutospacing="0"/>
        <w:jc w:val="center"/>
        <w:rPr>
          <w:rFonts w:ascii="Arial" w:hAnsi="Arial" w:cs="Arial"/>
          <w:color w:val="000000"/>
        </w:rPr>
      </w:pPr>
      <w:r>
        <w:rPr>
          <w:rFonts w:ascii="Arial" w:hAnsi="Arial" w:cs="Arial"/>
          <w:noProof/>
          <w:color w:val="000000"/>
        </w:rPr>
        <w:lastRenderedPageBreak/>
        <w:drawing>
          <wp:inline distT="0" distB="0" distL="0" distR="0">
            <wp:extent cx="6096000" cy="3895725"/>
            <wp:effectExtent l="0" t="0" r="0" b="9525"/>
            <wp:docPr id="2" name="图片 2" descr="http://huodong.kepu.cn/ueupload/20170511/27281494507757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uodong.kepu.cn/ueupload/20170511/2728149450775728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3895725"/>
                    </a:xfrm>
                    <a:prstGeom prst="rect">
                      <a:avLst/>
                    </a:prstGeom>
                    <a:noFill/>
                    <a:ln>
                      <a:noFill/>
                    </a:ln>
                  </pic:spPr>
                </pic:pic>
              </a:graphicData>
            </a:graphic>
          </wp:inline>
        </w:drawing>
      </w:r>
    </w:p>
    <w:p w:rsidR="00E5624F" w:rsidRDefault="00E5624F" w:rsidP="00E5624F">
      <w:pPr>
        <w:pStyle w:val="a3"/>
        <w:spacing w:before="75" w:beforeAutospacing="0" w:after="75" w:afterAutospacing="0" w:line="360" w:lineRule="atLeast"/>
        <w:rPr>
          <w:rFonts w:ascii="Arial" w:hAnsi="Arial" w:cs="Arial"/>
          <w:color w:val="000000"/>
        </w:rPr>
      </w:pPr>
    </w:p>
    <w:p w:rsidR="00E5624F" w:rsidRDefault="00E5624F" w:rsidP="00E5624F">
      <w:pPr>
        <w:pStyle w:val="a3"/>
        <w:spacing w:before="75" w:beforeAutospacing="0" w:after="75" w:afterAutospacing="0" w:line="360" w:lineRule="atLeast"/>
        <w:rPr>
          <w:rFonts w:ascii="Arial" w:hAnsi="Arial" w:cs="Arial"/>
          <w:color w:val="000000"/>
        </w:rPr>
      </w:pPr>
      <w:r>
        <w:rPr>
          <w:rStyle w:val="a4"/>
          <w:rFonts w:ascii="仿宋_GB2312" w:eastAsia="仿宋_GB2312" w:hAnsi="Arial" w:cs="Arial" w:hint="eastAsia"/>
          <w:color w:val="000000"/>
          <w:sz w:val="29"/>
          <w:szCs w:val="29"/>
          <w:shd w:val="clear" w:color="auto" w:fill="FAF9F7"/>
        </w:rPr>
        <w:t>眼镜蛇瓶子草</w:t>
      </w:r>
      <w:proofErr w:type="spellStart"/>
      <w:r>
        <w:rPr>
          <w:rStyle w:val="a5"/>
          <w:rFonts w:ascii="仿宋_GB2312" w:eastAsia="仿宋_GB2312" w:hAnsi="Arial" w:cs="Arial" w:hint="eastAsia"/>
          <w:b/>
          <w:bCs/>
          <w:color w:val="333333"/>
          <w:sz w:val="29"/>
          <w:szCs w:val="29"/>
          <w:shd w:val="clear" w:color="auto" w:fill="FFFFFF"/>
        </w:rPr>
        <w:t>Darlingtonia</w:t>
      </w:r>
      <w:proofErr w:type="spellEnd"/>
      <w:r>
        <w:rPr>
          <w:rStyle w:val="a5"/>
          <w:rFonts w:ascii="仿宋_GB2312" w:eastAsia="仿宋_GB2312" w:hAnsi="Arial" w:cs="Arial" w:hint="eastAsia"/>
          <w:b/>
          <w:bCs/>
          <w:color w:val="333333"/>
          <w:sz w:val="29"/>
          <w:szCs w:val="29"/>
          <w:shd w:val="clear" w:color="auto" w:fill="FFFFFF"/>
        </w:rPr>
        <w:t xml:space="preserve"> </w:t>
      </w:r>
      <w:proofErr w:type="spellStart"/>
      <w:r>
        <w:rPr>
          <w:rStyle w:val="a5"/>
          <w:rFonts w:ascii="仿宋_GB2312" w:eastAsia="仿宋_GB2312" w:hAnsi="Arial" w:cs="Arial" w:hint="eastAsia"/>
          <w:b/>
          <w:bCs/>
          <w:color w:val="333333"/>
          <w:sz w:val="29"/>
          <w:szCs w:val="29"/>
          <w:shd w:val="clear" w:color="auto" w:fill="FFFFFF"/>
        </w:rPr>
        <w:t>californica</w:t>
      </w:r>
      <w:proofErr w:type="spellEnd"/>
      <w:r>
        <w:rPr>
          <w:rStyle w:val="apple-converted-space"/>
          <w:rFonts w:ascii="Arial" w:hAnsi="Arial" w:cs="Arial"/>
          <w:b/>
          <w:bCs/>
          <w:color w:val="000000"/>
        </w:rPr>
        <w:t> </w:t>
      </w:r>
      <w:r>
        <w:rPr>
          <w:rStyle w:val="a4"/>
          <w:rFonts w:ascii="仿宋_GB2312" w:eastAsia="仿宋_GB2312" w:hAnsi="Arial" w:cs="Arial" w:hint="eastAsia"/>
          <w:color w:val="000000"/>
          <w:sz w:val="29"/>
          <w:szCs w:val="29"/>
          <w:shd w:val="clear" w:color="auto" w:fill="FAF9F7"/>
        </w:rPr>
        <w:t>瓶子草科瓶子草属</w:t>
      </w:r>
    </w:p>
    <w:p w:rsidR="00E5624F" w:rsidRDefault="00E5624F" w:rsidP="00E5624F">
      <w:pPr>
        <w:pStyle w:val="a3"/>
        <w:spacing w:before="75" w:beforeAutospacing="0" w:after="75" w:afterAutospacing="0" w:line="360" w:lineRule="atLeast"/>
        <w:rPr>
          <w:rFonts w:ascii="Arial" w:hAnsi="Arial" w:cs="Arial"/>
          <w:color w:val="000000"/>
        </w:rPr>
      </w:pPr>
      <w:r>
        <w:rPr>
          <w:rFonts w:ascii="仿宋_GB2312" w:eastAsia="仿宋_GB2312" w:hAnsi="Arial" w:cs="Arial" w:hint="eastAsia"/>
          <w:color w:val="000000"/>
          <w:sz w:val="29"/>
          <w:szCs w:val="29"/>
          <w:shd w:val="clear" w:color="auto" w:fill="FAF9F7"/>
        </w:rPr>
        <w:t>为瓶子草属里的“网红”，</w:t>
      </w:r>
      <w:r>
        <w:rPr>
          <w:rFonts w:ascii="仿宋_GB2312" w:eastAsia="仿宋_GB2312" w:hAnsi="Arial" w:cs="Arial" w:hint="eastAsia"/>
          <w:color w:val="000000"/>
          <w:sz w:val="29"/>
          <w:szCs w:val="29"/>
          <w:shd w:val="clear" w:color="auto" w:fill="FFFFFF"/>
        </w:rPr>
        <w:t>因酷似眼镜蛇而得名，是许多玩家收藏的目标。</w:t>
      </w:r>
      <w:r>
        <w:rPr>
          <w:rFonts w:ascii="仿宋_GB2312" w:eastAsia="仿宋_GB2312" w:hAnsi="Arial" w:cs="Arial" w:hint="eastAsia"/>
          <w:color w:val="000000"/>
          <w:sz w:val="29"/>
          <w:szCs w:val="29"/>
          <w:shd w:val="clear" w:color="auto" w:fill="FAF9F7"/>
        </w:rPr>
        <w:t>很多人应该都在网上看了它的图片。瓶子草属植物捕虫机制与猪笼草属捕虫机制大体相同而略有差异。</w:t>
      </w:r>
    </w:p>
    <w:p w:rsidR="00E5624F" w:rsidRDefault="00E5624F" w:rsidP="00E5624F">
      <w:pPr>
        <w:pStyle w:val="a3"/>
        <w:spacing w:before="75" w:beforeAutospacing="0" w:after="75" w:afterAutospacing="0"/>
        <w:jc w:val="center"/>
        <w:rPr>
          <w:rFonts w:ascii="Arial" w:hAnsi="Arial" w:cs="Arial"/>
          <w:color w:val="000000"/>
        </w:rPr>
      </w:pPr>
      <w:r>
        <w:rPr>
          <w:rFonts w:ascii="Arial" w:hAnsi="Arial" w:cs="Arial"/>
          <w:noProof/>
          <w:color w:val="000000"/>
        </w:rPr>
        <w:lastRenderedPageBreak/>
        <w:drawing>
          <wp:inline distT="0" distB="0" distL="0" distR="0">
            <wp:extent cx="6096000" cy="3933825"/>
            <wp:effectExtent l="0" t="0" r="0" b="9525"/>
            <wp:docPr id="1" name="图片 1" descr="http://huodong.kepu.cn/ueupload/20170511/2172149450779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uodong.kepu.cn/ueupload/20170511/2172149450779757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933825"/>
                    </a:xfrm>
                    <a:prstGeom prst="rect">
                      <a:avLst/>
                    </a:prstGeom>
                    <a:noFill/>
                    <a:ln>
                      <a:noFill/>
                    </a:ln>
                  </pic:spPr>
                </pic:pic>
              </a:graphicData>
            </a:graphic>
          </wp:inline>
        </w:drawing>
      </w:r>
    </w:p>
    <w:p w:rsidR="00E5624F" w:rsidRDefault="00E5624F"/>
    <w:p w:rsidR="00EA5475" w:rsidRDefault="00EA5475"/>
    <w:p w:rsidR="00EA5475" w:rsidRPr="00EA5475" w:rsidRDefault="002D056C" w:rsidP="00EA5475">
      <w:pPr>
        <w:pStyle w:val="a3"/>
        <w:shd w:val="clear" w:color="auto" w:fill="FFFFFF"/>
        <w:spacing w:line="360" w:lineRule="atLeast"/>
        <w:ind w:firstLine="705"/>
        <w:jc w:val="center"/>
        <w:rPr>
          <w:rFonts w:ascii="仿宋_GB2312" w:eastAsia="仿宋_GB2312" w:hAnsi="Arial" w:cs="Arial"/>
          <w:color w:val="000000"/>
          <w:sz w:val="29"/>
          <w:szCs w:val="29"/>
          <w:shd w:val="clear" w:color="auto" w:fill="FFFFFF"/>
        </w:rPr>
      </w:pPr>
      <w:r>
        <w:rPr>
          <w:rStyle w:val="a4"/>
          <w:rFonts w:ascii="仿宋_GB2312" w:eastAsia="仿宋_GB2312" w:hAnsi="Arial" w:cs="Arial" w:hint="eastAsia"/>
          <w:color w:val="000000"/>
          <w:sz w:val="29"/>
          <w:szCs w:val="29"/>
        </w:rPr>
        <w:t>特色科普活动二</w:t>
      </w:r>
      <w:r w:rsidR="00EA5475" w:rsidRPr="00EA5475">
        <w:rPr>
          <w:rStyle w:val="a4"/>
          <w:rFonts w:ascii="仿宋_GB2312" w:eastAsia="仿宋_GB2312" w:hAnsi="Arial" w:cs="Arial" w:hint="eastAsia"/>
          <w:color w:val="000000"/>
          <w:sz w:val="29"/>
          <w:szCs w:val="29"/>
        </w:rPr>
        <w:t>：“科学之夜”亲子活动--探秘夜幕下的植物园</w:t>
      </w:r>
    </w:p>
    <w:p w:rsidR="00EA5475" w:rsidRPr="00EA5475" w:rsidRDefault="00EA5475" w:rsidP="00EA5475">
      <w:pPr>
        <w:pStyle w:val="a3"/>
        <w:shd w:val="clear" w:color="auto" w:fill="FFFFFF"/>
        <w:spacing w:line="360" w:lineRule="atLeast"/>
        <w:ind w:firstLine="70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2017年5月20日是中科院昆明植物研究所第13届公众科学日，</w:t>
      </w:r>
      <w:r w:rsidR="00632B1F">
        <w:rPr>
          <w:rFonts w:ascii="仿宋_GB2312" w:eastAsia="仿宋_GB2312" w:hAnsi="Arial" w:cs="Arial" w:hint="eastAsia"/>
          <w:color w:val="000000"/>
          <w:sz w:val="29"/>
          <w:szCs w:val="29"/>
          <w:shd w:val="clear" w:color="auto" w:fill="FFFFFF"/>
        </w:rPr>
        <w:t>昆明植物研究所</w:t>
      </w:r>
      <w:r w:rsidRPr="00EA5475">
        <w:rPr>
          <w:rFonts w:ascii="仿宋_GB2312" w:eastAsia="仿宋_GB2312" w:hAnsi="Arial" w:cs="Arial" w:hint="eastAsia"/>
          <w:color w:val="000000"/>
          <w:sz w:val="29"/>
          <w:szCs w:val="29"/>
          <w:shd w:val="clear" w:color="auto" w:fill="FFFFFF"/>
        </w:rPr>
        <w:t>昆明植物园将举办一系列科普活动，那么，你是否认为白天活动结束，我们的公众科学日就落下帷幕了呢？</w:t>
      </w:r>
    </w:p>
    <w:p w:rsidR="00EA5475" w:rsidRPr="00EA5475" w:rsidRDefault="00EA5475" w:rsidP="00EA5475">
      <w:pPr>
        <w:pStyle w:val="a3"/>
        <w:shd w:val="clear" w:color="auto" w:fill="FFFFFF"/>
        <w:spacing w:line="360" w:lineRule="atLeast"/>
        <w:ind w:firstLine="64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当然不是，恰恰相反，好戏才开场呢！晚上昆明植物园将举办趣味盎然的夜游活动，带你暗访隐身在黑夜里的夜精灵，探索夜间植物的科学奥秘。</w:t>
      </w:r>
    </w:p>
    <w:p w:rsidR="00EA5475" w:rsidRPr="00EA5475" w:rsidRDefault="00EA5475" w:rsidP="00EA5475">
      <w:pPr>
        <w:pStyle w:val="a3"/>
        <w:shd w:val="clear" w:color="auto" w:fill="FFFFFF"/>
        <w:spacing w:line="360" w:lineRule="atLeast"/>
        <w:ind w:firstLine="64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植物在晚上和白天一样吗？</w:t>
      </w:r>
    </w:p>
    <w:p w:rsidR="00EA5475" w:rsidRPr="00EA5475" w:rsidRDefault="00EA5475" w:rsidP="00EA5475">
      <w:pPr>
        <w:pStyle w:val="a3"/>
        <w:shd w:val="clear" w:color="auto" w:fill="FFFFFF"/>
        <w:spacing w:line="360" w:lineRule="atLeast"/>
        <w:ind w:firstLine="64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lastRenderedPageBreak/>
        <w:t>植物会不会睡觉？</w:t>
      </w:r>
    </w:p>
    <w:p w:rsidR="00EA5475" w:rsidRPr="00EA5475" w:rsidRDefault="00EA5475" w:rsidP="00EA5475">
      <w:pPr>
        <w:pStyle w:val="a3"/>
        <w:shd w:val="clear" w:color="auto" w:fill="FFFFFF"/>
        <w:spacing w:line="360" w:lineRule="atLeast"/>
        <w:ind w:firstLine="64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会不会有白天睡觉，晚上却醒过来的植物？</w:t>
      </w:r>
    </w:p>
    <w:p w:rsidR="00EA5475" w:rsidRPr="00EA5475" w:rsidRDefault="00EA5475" w:rsidP="00EA5475">
      <w:pPr>
        <w:pStyle w:val="a3"/>
        <w:shd w:val="clear" w:color="auto" w:fill="FFFFFF"/>
        <w:spacing w:line="360" w:lineRule="atLeast"/>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带着这些趣味性的问题，带上你的孩子，一起来</w:t>
      </w:r>
      <w:r w:rsidR="00632B1F">
        <w:rPr>
          <w:rFonts w:ascii="仿宋_GB2312" w:eastAsia="仿宋_GB2312" w:hAnsi="Arial" w:cs="Arial" w:hint="eastAsia"/>
          <w:color w:val="000000"/>
          <w:sz w:val="29"/>
          <w:szCs w:val="29"/>
          <w:shd w:val="clear" w:color="auto" w:fill="FFFFFF"/>
        </w:rPr>
        <w:t>昆明</w:t>
      </w:r>
      <w:r w:rsidRPr="00EA5475">
        <w:rPr>
          <w:rFonts w:ascii="仿宋_GB2312" w:eastAsia="仿宋_GB2312" w:hAnsi="Arial" w:cs="Arial" w:hint="eastAsia"/>
          <w:color w:val="000000"/>
          <w:sz w:val="29"/>
          <w:szCs w:val="29"/>
          <w:shd w:val="clear" w:color="auto" w:fill="FFFFFF"/>
        </w:rPr>
        <w:t>植物园参与“科学之夜”亲子夜游活动吧！体验活动之后你一定会惊叹植物的聪明才智，它们的每一个</w:t>
      </w:r>
      <w:proofErr w:type="gramStart"/>
      <w:r w:rsidRPr="00EA5475">
        <w:rPr>
          <w:rFonts w:ascii="仿宋_GB2312" w:eastAsia="仿宋_GB2312" w:hAnsi="Arial" w:cs="Arial" w:hint="eastAsia"/>
          <w:color w:val="000000"/>
          <w:sz w:val="29"/>
          <w:szCs w:val="29"/>
          <w:shd w:val="clear" w:color="auto" w:fill="FFFFFF"/>
        </w:rPr>
        <w:t>表像</w:t>
      </w:r>
      <w:proofErr w:type="gramEnd"/>
      <w:r w:rsidRPr="00EA5475">
        <w:rPr>
          <w:rFonts w:ascii="仿宋_GB2312" w:eastAsia="仿宋_GB2312" w:hAnsi="Arial" w:cs="Arial" w:hint="eastAsia"/>
          <w:color w:val="000000"/>
          <w:sz w:val="29"/>
          <w:szCs w:val="29"/>
          <w:shd w:val="clear" w:color="auto" w:fill="FFFFFF"/>
        </w:rPr>
        <w:t>都蕴含着深奥的科学问题。在相同地点，不同的时间，神秘的植物园将会给你带来一个不一样的奇妙之夜。</w:t>
      </w:r>
    </w:p>
    <w:p w:rsidR="00EA5475" w:rsidRPr="00EA5475" w:rsidRDefault="00EA5475" w:rsidP="00EA5475">
      <w:pPr>
        <w:pStyle w:val="a3"/>
        <w:shd w:val="clear" w:color="auto" w:fill="FFFFFF"/>
        <w:spacing w:line="360" w:lineRule="atLeast"/>
        <w:rPr>
          <w:rFonts w:ascii="仿宋_GB2312" w:eastAsia="仿宋_GB2312" w:hAnsi="Arial" w:cs="Arial"/>
          <w:color w:val="000000"/>
          <w:sz w:val="29"/>
          <w:szCs w:val="29"/>
          <w:shd w:val="clear" w:color="auto" w:fill="FFFFFF"/>
        </w:rPr>
      </w:pPr>
    </w:p>
    <w:p w:rsidR="00EA5475" w:rsidRPr="00EA5475" w:rsidRDefault="00EA5475" w:rsidP="00EA5475">
      <w:pPr>
        <w:pStyle w:val="a3"/>
        <w:shd w:val="clear" w:color="auto" w:fill="FFFFFF"/>
        <w:spacing w:line="360" w:lineRule="atLeast"/>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活动参与者：10个亲子家庭（2大1小）、1名小朋友至少有一个家长陪同，年龄6-12岁。</w:t>
      </w:r>
    </w:p>
    <w:p w:rsidR="00EA5475" w:rsidRPr="00EA5475" w:rsidRDefault="00EA5475" w:rsidP="00EA5475">
      <w:pPr>
        <w:pStyle w:val="a3"/>
        <w:shd w:val="clear" w:color="auto" w:fill="FFFFFF"/>
        <w:spacing w:line="360" w:lineRule="atLeast"/>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活动流程：18:00</w:t>
      </w:r>
      <w:r w:rsidRPr="00EA5475">
        <w:rPr>
          <w:rFonts w:hAnsi="Arial" w:cs="Arial" w:hint="eastAsia"/>
          <w:color w:val="000000"/>
          <w:shd w:val="clear" w:color="auto" w:fill="FFFFFF"/>
        </w:rPr>
        <w:t> </w:t>
      </w:r>
      <w:r w:rsidRPr="00EA5475">
        <w:rPr>
          <w:rFonts w:ascii="仿宋_GB2312" w:eastAsia="仿宋_GB2312" w:hAnsi="Arial" w:cs="Arial" w:hint="eastAsia"/>
          <w:color w:val="000000"/>
          <w:sz w:val="29"/>
          <w:szCs w:val="29"/>
          <w:shd w:val="clear" w:color="auto" w:fill="FFFFFF"/>
        </w:rPr>
        <w:t>植物园“扶荔宫”温室群大门口集合</w:t>
      </w:r>
    </w:p>
    <w:p w:rsidR="00EA5475" w:rsidRPr="00EA5475" w:rsidRDefault="00EA5475" w:rsidP="00EA5475">
      <w:pPr>
        <w:pStyle w:val="a3"/>
        <w:shd w:val="clear" w:color="auto" w:fill="FFFFFF"/>
        <w:spacing w:line="360" w:lineRule="atLeast"/>
        <w:ind w:firstLine="139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18:10—18：30科普讲座</w:t>
      </w:r>
    </w:p>
    <w:p w:rsidR="00EA5475" w:rsidRPr="00EA5475" w:rsidRDefault="00EA5475" w:rsidP="00EA5475">
      <w:pPr>
        <w:pStyle w:val="a3"/>
        <w:shd w:val="clear" w:color="auto" w:fill="FFFFFF"/>
        <w:spacing w:line="360" w:lineRule="atLeast"/>
        <w:ind w:firstLine="139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18:40—20：00 游览</w:t>
      </w:r>
      <w:r w:rsidR="00632B1F">
        <w:rPr>
          <w:rFonts w:ascii="仿宋_GB2312" w:eastAsia="仿宋_GB2312" w:hAnsi="Arial" w:cs="Arial" w:hint="eastAsia"/>
          <w:color w:val="000000"/>
          <w:sz w:val="29"/>
          <w:szCs w:val="29"/>
          <w:shd w:val="clear" w:color="auto" w:fill="FFFFFF"/>
        </w:rPr>
        <w:t>昆明</w:t>
      </w:r>
      <w:r w:rsidRPr="00EA5475">
        <w:rPr>
          <w:rFonts w:ascii="仿宋_GB2312" w:eastAsia="仿宋_GB2312" w:hAnsi="Arial" w:cs="Arial" w:hint="eastAsia"/>
          <w:color w:val="000000"/>
          <w:sz w:val="29"/>
          <w:szCs w:val="29"/>
          <w:shd w:val="clear" w:color="auto" w:fill="FFFFFF"/>
        </w:rPr>
        <w:t>植物园、扶</w:t>
      </w:r>
      <w:proofErr w:type="gramStart"/>
      <w:r w:rsidRPr="00EA5475">
        <w:rPr>
          <w:rFonts w:ascii="仿宋_GB2312" w:eastAsia="仿宋_GB2312" w:hAnsi="Arial" w:cs="Arial" w:hint="eastAsia"/>
          <w:color w:val="000000"/>
          <w:sz w:val="29"/>
          <w:szCs w:val="29"/>
          <w:shd w:val="clear" w:color="auto" w:fill="FFFFFF"/>
        </w:rPr>
        <w:t>荔</w:t>
      </w:r>
      <w:proofErr w:type="gramEnd"/>
      <w:r w:rsidRPr="00EA5475">
        <w:rPr>
          <w:rFonts w:ascii="仿宋_GB2312" w:eastAsia="仿宋_GB2312" w:hAnsi="Arial" w:cs="Arial" w:hint="eastAsia"/>
          <w:color w:val="000000"/>
          <w:sz w:val="29"/>
          <w:szCs w:val="29"/>
          <w:shd w:val="clear" w:color="auto" w:fill="FFFFFF"/>
        </w:rPr>
        <w:t>宫</w:t>
      </w:r>
    </w:p>
    <w:p w:rsidR="00EA5475" w:rsidRPr="00EA5475" w:rsidRDefault="00EA5475" w:rsidP="00EA5475">
      <w:pPr>
        <w:pStyle w:val="a3"/>
        <w:shd w:val="clear" w:color="auto" w:fill="FFFFFF"/>
        <w:spacing w:line="360" w:lineRule="atLeast"/>
        <w:ind w:firstLine="1395"/>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20:10</w:t>
      </w:r>
      <w:r w:rsidRPr="00EA5475">
        <w:rPr>
          <w:rFonts w:hAnsi="Arial" w:cs="Arial" w:hint="eastAsia"/>
          <w:color w:val="000000"/>
          <w:shd w:val="clear" w:color="auto" w:fill="FFFFFF"/>
        </w:rPr>
        <w:t> </w:t>
      </w:r>
      <w:r w:rsidRPr="00EA5475">
        <w:rPr>
          <w:rFonts w:ascii="仿宋_GB2312" w:eastAsia="仿宋_GB2312" w:hAnsi="Arial" w:cs="Arial" w:hint="eastAsia"/>
          <w:color w:val="000000"/>
          <w:sz w:val="29"/>
          <w:szCs w:val="29"/>
          <w:shd w:val="clear" w:color="auto" w:fill="FFFFFF"/>
        </w:rPr>
        <w:t>活动结束</w:t>
      </w:r>
    </w:p>
    <w:p w:rsidR="00EA5475" w:rsidRPr="00EA5475" w:rsidRDefault="00EA5475" w:rsidP="00EA5475">
      <w:pPr>
        <w:pStyle w:val="a3"/>
        <w:shd w:val="clear" w:color="auto" w:fill="FFFFFF"/>
        <w:spacing w:line="360" w:lineRule="atLeast"/>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报名电话：65223629（周一至周五9:00—16:00）、</w:t>
      </w:r>
    </w:p>
    <w:p w:rsidR="00EA5475" w:rsidRPr="00EA5475" w:rsidRDefault="00EA5475" w:rsidP="00EA5475">
      <w:pPr>
        <w:pStyle w:val="a3"/>
        <w:shd w:val="clear" w:color="auto" w:fill="FFFFFF"/>
        <w:spacing w:line="360" w:lineRule="atLeast"/>
        <w:ind w:firstLine="1410"/>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13301161525（周六、日9:00—16:00）</w:t>
      </w:r>
    </w:p>
    <w:p w:rsidR="00EA5475" w:rsidRPr="00EA5475" w:rsidRDefault="00EA5475" w:rsidP="00EA5475">
      <w:pPr>
        <w:pStyle w:val="a3"/>
        <w:shd w:val="clear" w:color="auto" w:fill="FFFFFF"/>
        <w:spacing w:line="360" w:lineRule="atLeast"/>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t>活动费用：无（该活动不收取任何费用）</w:t>
      </w:r>
    </w:p>
    <w:p w:rsidR="00EA5475" w:rsidRPr="00EA5475" w:rsidRDefault="00EA5475" w:rsidP="00EA5475">
      <w:pPr>
        <w:pStyle w:val="a3"/>
        <w:shd w:val="clear" w:color="auto" w:fill="FFFFFF"/>
        <w:spacing w:line="315" w:lineRule="atLeast"/>
        <w:rPr>
          <w:rFonts w:ascii="仿宋_GB2312" w:eastAsia="仿宋_GB2312" w:hAnsi="Arial" w:cs="Arial"/>
          <w:color w:val="000000"/>
          <w:sz w:val="29"/>
          <w:szCs w:val="29"/>
          <w:shd w:val="clear" w:color="auto" w:fill="FFFFFF"/>
        </w:rPr>
      </w:pPr>
      <w:r w:rsidRPr="00EA5475">
        <w:rPr>
          <w:rFonts w:ascii="仿宋_GB2312" w:eastAsia="仿宋_GB2312" w:hAnsi="Arial" w:cs="Arial" w:hint="eastAsia"/>
          <w:color w:val="000000"/>
          <w:sz w:val="29"/>
          <w:szCs w:val="29"/>
          <w:shd w:val="clear" w:color="auto" w:fill="FFFFFF"/>
        </w:rPr>
        <w:lastRenderedPageBreak/>
        <w:t>参与须知：请务必准时参加，过时不候不补；活动中注意安全看护自己的孩子，全程听从工作人员安排及引导，如有损害植物行为者，组织方有权立即终止其参与活动。</w:t>
      </w:r>
    </w:p>
    <w:p w:rsidR="00EA5475" w:rsidRPr="0010013C" w:rsidRDefault="00EA5475" w:rsidP="00EA5475">
      <w:pPr>
        <w:pStyle w:val="a3"/>
        <w:shd w:val="clear" w:color="auto" w:fill="FFFFFF"/>
        <w:spacing w:line="360" w:lineRule="atLeast"/>
        <w:ind w:firstLine="705"/>
        <w:jc w:val="center"/>
        <w:rPr>
          <w:rStyle w:val="a4"/>
        </w:rPr>
      </w:pPr>
      <w:r w:rsidRPr="00EA5475">
        <w:rPr>
          <w:rFonts w:ascii="仿宋_GB2312" w:eastAsia="仿宋_GB2312" w:hAnsi="Arial" w:cs="Arial"/>
          <w:noProof/>
          <w:color w:val="000000"/>
          <w:sz w:val="29"/>
          <w:szCs w:val="29"/>
          <w:shd w:val="clear" w:color="auto" w:fill="FFFFFF"/>
        </w:rPr>
        <w:drawing>
          <wp:inline distT="0" distB="0" distL="0" distR="0" wp14:anchorId="759317EC" wp14:editId="2709AF7F">
            <wp:extent cx="1428750" cy="1428750"/>
            <wp:effectExtent l="0" t="0" r="0" b="0"/>
            <wp:docPr id="6" name="图片 6" descr="移动页面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移动页面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A5475">
        <w:rPr>
          <w:rFonts w:ascii="仿宋_GB2312" w:eastAsia="仿宋_GB2312" w:hAnsi="Arial" w:cs="Arial" w:hint="eastAsia"/>
          <w:color w:val="000000"/>
          <w:sz w:val="29"/>
          <w:szCs w:val="29"/>
          <w:shd w:val="clear" w:color="auto" w:fill="FFFFFF"/>
        </w:rPr>
        <w:t xml:space="preserve">　</w:t>
      </w:r>
      <w:r w:rsidRPr="0010013C">
        <w:rPr>
          <w:rStyle w:val="a4"/>
          <w:rFonts w:ascii="仿宋_GB2312" w:eastAsia="仿宋_GB2312" w:hint="eastAsia"/>
          <w:bCs w:val="0"/>
          <w:sz w:val="29"/>
          <w:szCs w:val="29"/>
        </w:rPr>
        <w:t>“科学之夜”亲子活动--探秘夜幕下的植物园二维码</w:t>
      </w:r>
    </w:p>
    <w:p w:rsidR="00EA5475" w:rsidRPr="00EA5475" w:rsidRDefault="00EA5475"/>
    <w:sectPr w:rsidR="00EA5475" w:rsidRPr="00EA54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721" w:rsidRDefault="005B0721" w:rsidP="00EA5475">
      <w:r>
        <w:separator/>
      </w:r>
    </w:p>
  </w:endnote>
  <w:endnote w:type="continuationSeparator" w:id="0">
    <w:p w:rsidR="005B0721" w:rsidRDefault="005B0721" w:rsidP="00EA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721" w:rsidRDefault="005B0721" w:rsidP="00EA5475">
      <w:r>
        <w:separator/>
      </w:r>
    </w:p>
  </w:footnote>
  <w:footnote w:type="continuationSeparator" w:id="0">
    <w:p w:rsidR="005B0721" w:rsidRDefault="005B0721" w:rsidP="00EA5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4F"/>
    <w:rsid w:val="0010013C"/>
    <w:rsid w:val="002D056C"/>
    <w:rsid w:val="00556BC9"/>
    <w:rsid w:val="005B0721"/>
    <w:rsid w:val="00632B1F"/>
    <w:rsid w:val="008F664D"/>
    <w:rsid w:val="00A143FE"/>
    <w:rsid w:val="00CC72F6"/>
    <w:rsid w:val="00D31F56"/>
    <w:rsid w:val="00E5624F"/>
    <w:rsid w:val="00EA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2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624F"/>
    <w:rPr>
      <w:b/>
      <w:bCs/>
    </w:rPr>
  </w:style>
  <w:style w:type="character" w:styleId="a5">
    <w:name w:val="Emphasis"/>
    <w:basedOn w:val="a0"/>
    <w:uiPriority w:val="20"/>
    <w:qFormat/>
    <w:rsid w:val="00E5624F"/>
    <w:rPr>
      <w:i/>
      <w:iCs/>
    </w:rPr>
  </w:style>
  <w:style w:type="character" w:customStyle="1" w:styleId="apple-converted-space">
    <w:name w:val="apple-converted-space"/>
    <w:basedOn w:val="a0"/>
    <w:rsid w:val="00E5624F"/>
  </w:style>
  <w:style w:type="paragraph" w:styleId="a6">
    <w:name w:val="Balloon Text"/>
    <w:basedOn w:val="a"/>
    <w:link w:val="Char"/>
    <w:uiPriority w:val="99"/>
    <w:semiHidden/>
    <w:unhideWhenUsed/>
    <w:rsid w:val="00E5624F"/>
    <w:rPr>
      <w:sz w:val="18"/>
      <w:szCs w:val="18"/>
    </w:rPr>
  </w:style>
  <w:style w:type="character" w:customStyle="1" w:styleId="Char">
    <w:name w:val="批注框文本 Char"/>
    <w:basedOn w:val="a0"/>
    <w:link w:val="a6"/>
    <w:uiPriority w:val="99"/>
    <w:semiHidden/>
    <w:rsid w:val="00E5624F"/>
    <w:rPr>
      <w:sz w:val="18"/>
      <w:szCs w:val="18"/>
    </w:rPr>
  </w:style>
  <w:style w:type="paragraph" w:styleId="a7">
    <w:name w:val="header"/>
    <w:basedOn w:val="a"/>
    <w:link w:val="Char0"/>
    <w:uiPriority w:val="99"/>
    <w:unhideWhenUsed/>
    <w:rsid w:val="00EA54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5475"/>
    <w:rPr>
      <w:sz w:val="18"/>
      <w:szCs w:val="18"/>
    </w:rPr>
  </w:style>
  <w:style w:type="paragraph" w:styleId="a8">
    <w:name w:val="footer"/>
    <w:basedOn w:val="a"/>
    <w:link w:val="Char1"/>
    <w:uiPriority w:val="99"/>
    <w:unhideWhenUsed/>
    <w:rsid w:val="00EA5475"/>
    <w:pPr>
      <w:tabs>
        <w:tab w:val="center" w:pos="4153"/>
        <w:tab w:val="right" w:pos="8306"/>
      </w:tabs>
      <w:snapToGrid w:val="0"/>
      <w:jc w:val="left"/>
    </w:pPr>
    <w:rPr>
      <w:sz w:val="18"/>
      <w:szCs w:val="18"/>
    </w:rPr>
  </w:style>
  <w:style w:type="character" w:customStyle="1" w:styleId="Char1">
    <w:name w:val="页脚 Char"/>
    <w:basedOn w:val="a0"/>
    <w:link w:val="a8"/>
    <w:uiPriority w:val="99"/>
    <w:rsid w:val="00EA5475"/>
    <w:rPr>
      <w:sz w:val="18"/>
      <w:szCs w:val="18"/>
    </w:rPr>
  </w:style>
  <w:style w:type="character" w:customStyle="1" w:styleId="1">
    <w:name w:val="标题1"/>
    <w:basedOn w:val="a0"/>
    <w:rsid w:val="00EA5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2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624F"/>
    <w:rPr>
      <w:b/>
      <w:bCs/>
    </w:rPr>
  </w:style>
  <w:style w:type="character" w:styleId="a5">
    <w:name w:val="Emphasis"/>
    <w:basedOn w:val="a0"/>
    <w:uiPriority w:val="20"/>
    <w:qFormat/>
    <w:rsid w:val="00E5624F"/>
    <w:rPr>
      <w:i/>
      <w:iCs/>
    </w:rPr>
  </w:style>
  <w:style w:type="character" w:customStyle="1" w:styleId="apple-converted-space">
    <w:name w:val="apple-converted-space"/>
    <w:basedOn w:val="a0"/>
    <w:rsid w:val="00E5624F"/>
  </w:style>
  <w:style w:type="paragraph" w:styleId="a6">
    <w:name w:val="Balloon Text"/>
    <w:basedOn w:val="a"/>
    <w:link w:val="Char"/>
    <w:uiPriority w:val="99"/>
    <w:semiHidden/>
    <w:unhideWhenUsed/>
    <w:rsid w:val="00E5624F"/>
    <w:rPr>
      <w:sz w:val="18"/>
      <w:szCs w:val="18"/>
    </w:rPr>
  </w:style>
  <w:style w:type="character" w:customStyle="1" w:styleId="Char">
    <w:name w:val="批注框文本 Char"/>
    <w:basedOn w:val="a0"/>
    <w:link w:val="a6"/>
    <w:uiPriority w:val="99"/>
    <w:semiHidden/>
    <w:rsid w:val="00E5624F"/>
    <w:rPr>
      <w:sz w:val="18"/>
      <w:szCs w:val="18"/>
    </w:rPr>
  </w:style>
  <w:style w:type="paragraph" w:styleId="a7">
    <w:name w:val="header"/>
    <w:basedOn w:val="a"/>
    <w:link w:val="Char0"/>
    <w:uiPriority w:val="99"/>
    <w:unhideWhenUsed/>
    <w:rsid w:val="00EA54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5475"/>
    <w:rPr>
      <w:sz w:val="18"/>
      <w:szCs w:val="18"/>
    </w:rPr>
  </w:style>
  <w:style w:type="paragraph" w:styleId="a8">
    <w:name w:val="footer"/>
    <w:basedOn w:val="a"/>
    <w:link w:val="Char1"/>
    <w:uiPriority w:val="99"/>
    <w:unhideWhenUsed/>
    <w:rsid w:val="00EA5475"/>
    <w:pPr>
      <w:tabs>
        <w:tab w:val="center" w:pos="4153"/>
        <w:tab w:val="right" w:pos="8306"/>
      </w:tabs>
      <w:snapToGrid w:val="0"/>
      <w:jc w:val="left"/>
    </w:pPr>
    <w:rPr>
      <w:sz w:val="18"/>
      <w:szCs w:val="18"/>
    </w:rPr>
  </w:style>
  <w:style w:type="character" w:customStyle="1" w:styleId="Char1">
    <w:name w:val="页脚 Char"/>
    <w:basedOn w:val="a0"/>
    <w:link w:val="a8"/>
    <w:uiPriority w:val="99"/>
    <w:rsid w:val="00EA5475"/>
    <w:rPr>
      <w:sz w:val="18"/>
      <w:szCs w:val="18"/>
    </w:rPr>
  </w:style>
  <w:style w:type="character" w:customStyle="1" w:styleId="1">
    <w:name w:val="标题1"/>
    <w:basedOn w:val="a0"/>
    <w:rsid w:val="00EA5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odong.kepu.cn/event/event_detail_297.html" TargetMode="External"/><Relationship Id="rId12" Type="http://schemas.openxmlformats.org/officeDocument/2006/relationships/image" Target="media/image5.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杨梅</dc:creator>
  <cp:lastModifiedBy>杨梅</cp:lastModifiedBy>
  <cp:revision>12</cp:revision>
  <dcterms:created xsi:type="dcterms:W3CDTF">2017-05-11T12:51:00Z</dcterms:created>
  <dcterms:modified xsi:type="dcterms:W3CDTF">2017-05-12T02:50:00Z</dcterms:modified>
</cp:coreProperties>
</file>